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E867E" w14:textId="5BEC4140" w:rsidR="00BC62FC" w:rsidRPr="00BC62FC" w:rsidRDefault="00A64735" w:rsidP="00CB5ED9">
      <w:pPr>
        <w:spacing w:line="276" w:lineRule="auto"/>
        <w:jc w:val="right"/>
        <w:rPr>
          <w:rFonts w:ascii="Arial" w:hAnsi="Arial" w:cs="Arial"/>
          <w:sz w:val="20"/>
          <w:szCs w:val="20"/>
        </w:rPr>
      </w:pPr>
      <w:r w:rsidRPr="00BC62FC">
        <w:rPr>
          <w:rFonts w:ascii="Arial" w:hAnsi="Arial" w:cs="Arial"/>
          <w:sz w:val="20"/>
          <w:szCs w:val="20"/>
        </w:rPr>
        <w:t xml:space="preserve">Załącznik </w:t>
      </w:r>
      <w:r w:rsidR="0005400D" w:rsidRPr="00BC62FC">
        <w:rPr>
          <w:rFonts w:ascii="Arial" w:hAnsi="Arial" w:cs="Arial"/>
          <w:color w:val="000000" w:themeColor="text1"/>
          <w:sz w:val="20"/>
          <w:szCs w:val="20"/>
        </w:rPr>
        <w:t>n</w:t>
      </w:r>
      <w:r w:rsidRPr="00BC62FC">
        <w:rPr>
          <w:rFonts w:ascii="Arial" w:hAnsi="Arial" w:cs="Arial"/>
          <w:color w:val="000000" w:themeColor="text1"/>
          <w:sz w:val="20"/>
          <w:szCs w:val="20"/>
        </w:rPr>
        <w:t xml:space="preserve">r </w:t>
      </w:r>
      <w:r w:rsidR="00977AD6">
        <w:rPr>
          <w:rFonts w:ascii="Arial" w:hAnsi="Arial" w:cs="Arial"/>
          <w:color w:val="000000" w:themeColor="text1"/>
          <w:sz w:val="20"/>
          <w:szCs w:val="20"/>
        </w:rPr>
        <w:t>7</w:t>
      </w:r>
      <w:r w:rsidRPr="00BC62FC">
        <w:rPr>
          <w:rFonts w:ascii="Arial" w:hAnsi="Arial" w:cs="Arial"/>
          <w:color w:val="000000" w:themeColor="text1"/>
          <w:sz w:val="20"/>
          <w:szCs w:val="20"/>
        </w:rPr>
        <w:t xml:space="preserve"> do </w:t>
      </w:r>
      <w:r w:rsidRPr="00BC62FC">
        <w:rPr>
          <w:rFonts w:ascii="Arial" w:hAnsi="Arial" w:cs="Arial"/>
          <w:sz w:val="20"/>
          <w:szCs w:val="20"/>
        </w:rPr>
        <w:t>SWIZ</w:t>
      </w:r>
    </w:p>
    <w:p w14:paraId="04EF3D65" w14:textId="0BD72D63" w:rsidR="00BC6955" w:rsidRPr="00BC62FC" w:rsidRDefault="00BC62FC" w:rsidP="00CB5ED9">
      <w:pPr>
        <w:spacing w:line="276" w:lineRule="auto"/>
        <w:jc w:val="right"/>
        <w:rPr>
          <w:rFonts w:ascii="Arial" w:hAnsi="Arial" w:cs="Arial"/>
          <w:sz w:val="20"/>
          <w:szCs w:val="20"/>
        </w:rPr>
      </w:pPr>
      <w:r w:rsidRPr="00BC62FC">
        <w:rPr>
          <w:rFonts w:ascii="Arial" w:hAnsi="Arial" w:cs="Arial"/>
          <w:sz w:val="20"/>
          <w:szCs w:val="20"/>
        </w:rPr>
        <w:t>WZÓR</w:t>
      </w:r>
      <w:r w:rsidR="00A64735" w:rsidRPr="00BC62FC">
        <w:rPr>
          <w:rFonts w:ascii="Arial" w:hAnsi="Arial" w:cs="Arial"/>
          <w:sz w:val="20"/>
          <w:szCs w:val="20"/>
        </w:rPr>
        <w:t xml:space="preserve"> </w:t>
      </w:r>
    </w:p>
    <w:p w14:paraId="69130FF3" w14:textId="3DCEEBF2" w:rsidR="00BC6955" w:rsidRPr="00BC62FC" w:rsidRDefault="00BC62FC" w:rsidP="00D21B27">
      <w:pPr>
        <w:spacing w:line="276" w:lineRule="auto"/>
        <w:jc w:val="center"/>
        <w:rPr>
          <w:rFonts w:ascii="Arial" w:hAnsi="Arial" w:cs="Arial"/>
          <w:b/>
          <w:sz w:val="20"/>
          <w:szCs w:val="20"/>
        </w:rPr>
      </w:pPr>
      <w:r w:rsidRPr="00BC62FC">
        <w:rPr>
          <w:rFonts w:ascii="Arial" w:hAnsi="Arial" w:cs="Arial"/>
          <w:b/>
          <w:sz w:val="20"/>
          <w:szCs w:val="20"/>
        </w:rPr>
        <w:t>OGÓLNE WARUNKI UMOWY</w:t>
      </w:r>
    </w:p>
    <w:p w14:paraId="1B57C954" w14:textId="2A414159" w:rsidR="00BC6955" w:rsidRPr="00BC62FC" w:rsidRDefault="00786702" w:rsidP="00CB5ED9">
      <w:pPr>
        <w:spacing w:line="276" w:lineRule="auto"/>
        <w:jc w:val="center"/>
        <w:rPr>
          <w:rFonts w:ascii="Arial" w:hAnsi="Arial" w:cs="Arial"/>
          <w:b/>
          <w:sz w:val="20"/>
          <w:szCs w:val="20"/>
        </w:rPr>
      </w:pPr>
      <w:r w:rsidRPr="00BC62FC">
        <w:rPr>
          <w:rFonts w:ascii="Arial" w:hAnsi="Arial" w:cs="Arial"/>
          <w:b/>
          <w:sz w:val="20"/>
          <w:szCs w:val="20"/>
        </w:rPr>
        <w:t xml:space="preserve">UMOWA nr Irg.272….2020 </w:t>
      </w:r>
    </w:p>
    <w:p w14:paraId="11D34C26" w14:textId="77777777" w:rsidR="00BC6955" w:rsidRPr="00BC62FC" w:rsidRDefault="00BC6955" w:rsidP="00CB5ED9">
      <w:pPr>
        <w:spacing w:line="276" w:lineRule="auto"/>
        <w:jc w:val="center"/>
        <w:rPr>
          <w:rFonts w:ascii="Arial" w:hAnsi="Arial" w:cs="Arial"/>
          <w:sz w:val="20"/>
          <w:szCs w:val="20"/>
        </w:rPr>
      </w:pPr>
    </w:p>
    <w:p w14:paraId="721CFCDB" w14:textId="77777777" w:rsidR="00BC6955" w:rsidRPr="00BC62FC" w:rsidRDefault="00A64735" w:rsidP="00CB5ED9">
      <w:pPr>
        <w:spacing w:line="276" w:lineRule="auto"/>
        <w:rPr>
          <w:rFonts w:ascii="Arial" w:hAnsi="Arial" w:cs="Arial"/>
          <w:sz w:val="20"/>
          <w:szCs w:val="20"/>
        </w:rPr>
      </w:pPr>
      <w:r w:rsidRPr="00BC62FC">
        <w:rPr>
          <w:rFonts w:ascii="Arial" w:hAnsi="Arial" w:cs="Arial"/>
          <w:sz w:val="20"/>
          <w:szCs w:val="20"/>
        </w:rPr>
        <w:t>zawarta w dniu …………………</w:t>
      </w:r>
      <w:r w:rsidR="00BC6955" w:rsidRPr="00BC62FC">
        <w:rPr>
          <w:rFonts w:ascii="Arial" w:hAnsi="Arial" w:cs="Arial"/>
          <w:sz w:val="20"/>
          <w:szCs w:val="20"/>
        </w:rPr>
        <w:t xml:space="preserve"> </w:t>
      </w:r>
      <w:r w:rsidRPr="00BC62FC">
        <w:rPr>
          <w:rFonts w:ascii="Arial" w:hAnsi="Arial" w:cs="Arial"/>
          <w:sz w:val="20"/>
          <w:szCs w:val="20"/>
        </w:rPr>
        <w:t xml:space="preserve">2020 roku w </w:t>
      </w:r>
      <w:r w:rsidR="00BC6955" w:rsidRPr="00BC62FC">
        <w:rPr>
          <w:rFonts w:ascii="Arial" w:hAnsi="Arial" w:cs="Arial"/>
          <w:sz w:val="20"/>
          <w:szCs w:val="20"/>
        </w:rPr>
        <w:t>Sępólnie Kraj.</w:t>
      </w:r>
      <w:r w:rsidRPr="00BC62FC">
        <w:rPr>
          <w:rFonts w:ascii="Arial" w:hAnsi="Arial" w:cs="Arial"/>
          <w:sz w:val="20"/>
          <w:szCs w:val="20"/>
        </w:rPr>
        <w:t xml:space="preserve"> pomiędzy: </w:t>
      </w:r>
    </w:p>
    <w:p w14:paraId="5D1D6075"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Gminą Sępólno Krajeńskie w imieniu, której działa:</w:t>
      </w:r>
    </w:p>
    <w:p w14:paraId="4B0A4EEE"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 </w:t>
      </w:r>
      <w:r w:rsidRPr="00BC62FC">
        <w:rPr>
          <w:rFonts w:ascii="Arial" w:hAnsi="Arial" w:cs="Arial"/>
          <w:b/>
          <w:sz w:val="20"/>
          <w:szCs w:val="20"/>
        </w:rPr>
        <w:t xml:space="preserve">Waldemar </w:t>
      </w:r>
      <w:proofErr w:type="spellStart"/>
      <w:r w:rsidRPr="00BC62FC">
        <w:rPr>
          <w:rFonts w:ascii="Arial" w:hAnsi="Arial" w:cs="Arial"/>
          <w:b/>
          <w:sz w:val="20"/>
          <w:szCs w:val="20"/>
        </w:rPr>
        <w:t>Stupałkowski</w:t>
      </w:r>
      <w:proofErr w:type="spellEnd"/>
      <w:r w:rsidRPr="00BC62FC">
        <w:rPr>
          <w:rFonts w:ascii="Arial" w:hAnsi="Arial" w:cs="Arial"/>
          <w:sz w:val="20"/>
          <w:szCs w:val="20"/>
        </w:rPr>
        <w:t xml:space="preserve"> -  Burmistrz Sępólna Krajeńskiego</w:t>
      </w:r>
    </w:p>
    <w:p w14:paraId="6582E5E9"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przy kontrasygnacie  </w:t>
      </w:r>
      <w:r w:rsidRPr="00BC62FC">
        <w:rPr>
          <w:rFonts w:ascii="Arial" w:hAnsi="Arial" w:cs="Arial"/>
          <w:b/>
          <w:bCs/>
          <w:sz w:val="20"/>
          <w:szCs w:val="20"/>
        </w:rPr>
        <w:t xml:space="preserve">- Anny Buchwald – </w:t>
      </w:r>
      <w:r w:rsidRPr="00BC62FC">
        <w:rPr>
          <w:rFonts w:ascii="Arial" w:hAnsi="Arial" w:cs="Arial"/>
          <w:bCs/>
          <w:sz w:val="20"/>
          <w:szCs w:val="20"/>
        </w:rPr>
        <w:t>Skarbnika Gminy Sępólno Krajeńskie</w:t>
      </w:r>
    </w:p>
    <w:p w14:paraId="69BB1999"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zwaną w dalszym ciągu </w:t>
      </w:r>
      <w:r w:rsidRPr="00BC62FC">
        <w:rPr>
          <w:rFonts w:ascii="Arial" w:hAnsi="Arial" w:cs="Arial"/>
          <w:b/>
          <w:sz w:val="20"/>
          <w:szCs w:val="20"/>
        </w:rPr>
        <w:t>Zamawiającym</w:t>
      </w:r>
    </w:p>
    <w:p w14:paraId="49D1E962"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a </w:t>
      </w:r>
    </w:p>
    <w:p w14:paraId="14F33689"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 </w:t>
      </w:r>
    </w:p>
    <w:p w14:paraId="517FE8C1"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z siedzibą w ……………………………………………,</w:t>
      </w:r>
      <w:r w:rsidRPr="00BC62FC">
        <w:rPr>
          <w:rFonts w:ascii="Arial" w:hAnsi="Arial" w:cs="Arial"/>
          <w:b/>
          <w:sz w:val="20"/>
          <w:szCs w:val="20"/>
        </w:rPr>
        <w:t xml:space="preserve"> </w:t>
      </w:r>
    </w:p>
    <w:p w14:paraId="33111CCA" w14:textId="77777777" w:rsidR="00BC6955" w:rsidRPr="00BC62FC" w:rsidRDefault="00BC6955" w:rsidP="00CB5ED9">
      <w:pPr>
        <w:spacing w:line="276" w:lineRule="auto"/>
        <w:rPr>
          <w:rFonts w:ascii="Arial" w:hAnsi="Arial" w:cs="Arial"/>
          <w:sz w:val="20"/>
          <w:szCs w:val="20"/>
        </w:rPr>
      </w:pPr>
      <w:r w:rsidRPr="00BC62FC">
        <w:rPr>
          <w:rFonts w:ascii="Arial" w:hAnsi="Arial" w:cs="Arial"/>
          <w:b/>
          <w:sz w:val="20"/>
          <w:szCs w:val="20"/>
        </w:rPr>
        <w:t xml:space="preserve">NIP </w:t>
      </w:r>
      <w:r w:rsidRPr="00BC62FC">
        <w:rPr>
          <w:rFonts w:ascii="Arial" w:hAnsi="Arial" w:cs="Arial"/>
          <w:sz w:val="20"/>
          <w:szCs w:val="20"/>
        </w:rPr>
        <w:t>……………………….,</w:t>
      </w:r>
      <w:r w:rsidRPr="00BC62FC">
        <w:rPr>
          <w:rFonts w:ascii="Arial" w:hAnsi="Arial" w:cs="Arial"/>
          <w:b/>
          <w:sz w:val="20"/>
          <w:szCs w:val="20"/>
        </w:rPr>
        <w:t xml:space="preserve"> REGON </w:t>
      </w:r>
      <w:r w:rsidRPr="00BC62FC">
        <w:rPr>
          <w:rFonts w:ascii="Arial" w:hAnsi="Arial" w:cs="Arial"/>
          <w:sz w:val="20"/>
          <w:szCs w:val="20"/>
        </w:rPr>
        <w:t>……………………….</w:t>
      </w:r>
    </w:p>
    <w:p w14:paraId="328A41B5"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zwany w dalszym ciągu</w:t>
      </w:r>
      <w:r w:rsidRPr="00BC62FC">
        <w:rPr>
          <w:rFonts w:ascii="Arial" w:hAnsi="Arial" w:cs="Arial"/>
          <w:b/>
          <w:sz w:val="20"/>
          <w:szCs w:val="20"/>
        </w:rPr>
        <w:t xml:space="preserve"> Wykonawcą</w:t>
      </w:r>
    </w:p>
    <w:p w14:paraId="77352A2F" w14:textId="77777777" w:rsidR="00912F00" w:rsidRDefault="00A64735" w:rsidP="00CB5ED9">
      <w:pPr>
        <w:spacing w:line="276" w:lineRule="auto"/>
        <w:rPr>
          <w:rFonts w:ascii="Arial" w:hAnsi="Arial" w:cs="Arial"/>
          <w:sz w:val="20"/>
          <w:szCs w:val="20"/>
        </w:rPr>
      </w:pPr>
      <w:r w:rsidRPr="00BC62FC">
        <w:rPr>
          <w:rFonts w:ascii="Arial" w:hAnsi="Arial" w:cs="Arial"/>
          <w:sz w:val="20"/>
          <w:szCs w:val="20"/>
        </w:rPr>
        <w:t xml:space="preserve"> reprezentowanym(ą) przez: ………………………………………………………………………………………………...…………</w:t>
      </w:r>
    </w:p>
    <w:p w14:paraId="7D078BCD" w14:textId="4DA0366C" w:rsidR="00BC6955" w:rsidRPr="00BC62FC" w:rsidRDefault="00A64735" w:rsidP="00CB5ED9">
      <w:pPr>
        <w:spacing w:line="276" w:lineRule="auto"/>
        <w:rPr>
          <w:rFonts w:ascii="Arial" w:hAnsi="Arial" w:cs="Arial"/>
          <w:sz w:val="20"/>
          <w:szCs w:val="20"/>
        </w:rPr>
      </w:pPr>
      <w:r w:rsidRPr="00BC62FC">
        <w:rPr>
          <w:rFonts w:ascii="Arial" w:hAnsi="Arial" w:cs="Arial"/>
          <w:sz w:val="20"/>
          <w:szCs w:val="20"/>
        </w:rPr>
        <w:t xml:space="preserve">wspólnie zwanymi dalej „Stronami”, </w:t>
      </w:r>
    </w:p>
    <w:p w14:paraId="258B2984" w14:textId="77777777" w:rsidR="00CB5ED9" w:rsidRPr="00BC62FC" w:rsidRDefault="00CB5ED9" w:rsidP="00CB5ED9">
      <w:pPr>
        <w:spacing w:line="276" w:lineRule="auto"/>
        <w:rPr>
          <w:rFonts w:ascii="Arial" w:hAnsi="Arial" w:cs="Arial"/>
          <w:sz w:val="20"/>
          <w:szCs w:val="20"/>
        </w:rPr>
      </w:pPr>
    </w:p>
    <w:p w14:paraId="66C4721C"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w:t>
      </w:r>
    </w:p>
    <w:p w14:paraId="195A8F1D"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PRZEDMIOT I CEL UMOWY</w:t>
      </w:r>
    </w:p>
    <w:p w14:paraId="67EE95D4" w14:textId="46A18A0B" w:rsidR="006872F4" w:rsidRPr="00BC62FC" w:rsidRDefault="00A64735" w:rsidP="00935830">
      <w:pPr>
        <w:pStyle w:val="Akapitzlist"/>
        <w:numPr>
          <w:ilvl w:val="0"/>
          <w:numId w:val="2"/>
        </w:numPr>
        <w:spacing w:line="276" w:lineRule="auto"/>
        <w:ind w:left="426"/>
        <w:jc w:val="both"/>
        <w:rPr>
          <w:rFonts w:ascii="Arial" w:hAnsi="Arial" w:cs="Arial"/>
          <w:sz w:val="20"/>
          <w:szCs w:val="20"/>
        </w:rPr>
      </w:pPr>
      <w:r w:rsidRPr="00BC62FC">
        <w:rPr>
          <w:rFonts w:ascii="Arial" w:hAnsi="Arial" w:cs="Arial"/>
          <w:sz w:val="20"/>
          <w:szCs w:val="20"/>
        </w:rPr>
        <w:t>W wyniku rozstrzygnięcia postępowania o udzielenie zamówienia publicznego w trybie przetargu nieograniczonego, przeprowadzonego na podstawie art. 39 ustawy z dnia 29 stycznia 2004 r. – Prawo zamówień publicznych (tekst jedn. Dz.U. z 2019 r. poz. 1843</w:t>
      </w:r>
      <w:r w:rsidR="00891608" w:rsidRPr="00BC62FC">
        <w:rPr>
          <w:rFonts w:ascii="Arial" w:hAnsi="Arial" w:cs="Arial"/>
          <w:sz w:val="20"/>
          <w:szCs w:val="20"/>
        </w:rPr>
        <w:t xml:space="preserve"> z </w:t>
      </w:r>
      <w:proofErr w:type="spellStart"/>
      <w:r w:rsidR="00891608" w:rsidRPr="00BC62FC">
        <w:rPr>
          <w:rFonts w:ascii="Arial" w:hAnsi="Arial" w:cs="Arial"/>
          <w:sz w:val="20"/>
          <w:szCs w:val="20"/>
        </w:rPr>
        <w:t>późn</w:t>
      </w:r>
      <w:proofErr w:type="spellEnd"/>
      <w:r w:rsidR="00891608" w:rsidRPr="00BC62FC">
        <w:rPr>
          <w:rFonts w:ascii="Arial" w:hAnsi="Arial" w:cs="Arial"/>
          <w:sz w:val="20"/>
          <w:szCs w:val="20"/>
        </w:rPr>
        <w:t>. zm.</w:t>
      </w:r>
      <w:r w:rsidRPr="00BC62FC">
        <w:rPr>
          <w:rFonts w:ascii="Arial" w:hAnsi="Arial" w:cs="Arial"/>
          <w:sz w:val="20"/>
          <w:szCs w:val="20"/>
        </w:rPr>
        <w:t>) pod nazwą: „</w:t>
      </w:r>
      <w:r w:rsidR="00217C5F" w:rsidRPr="00BC62FC">
        <w:rPr>
          <w:rFonts w:ascii="Arial" w:hAnsi="Arial" w:cs="Arial"/>
          <w:sz w:val="20"/>
          <w:szCs w:val="20"/>
        </w:rPr>
        <w:t>Pełnienie nadzoru inwestorskiego</w:t>
      </w:r>
      <w:r w:rsidR="00BC6955" w:rsidRPr="00BC62FC">
        <w:rPr>
          <w:rFonts w:ascii="Arial" w:hAnsi="Arial" w:cs="Arial"/>
          <w:sz w:val="20"/>
          <w:szCs w:val="20"/>
        </w:rPr>
        <w:t xml:space="preserve"> nad zadaniem pn.: „Modernizacja rynku wraz z bocznymi uliczkami w Sępólnie Krajeńskim”</w:t>
      </w:r>
      <w:r w:rsidR="00D15DDD" w:rsidRPr="00BC62FC">
        <w:rPr>
          <w:rFonts w:ascii="Arial" w:hAnsi="Arial" w:cs="Arial"/>
          <w:sz w:val="20"/>
          <w:szCs w:val="20"/>
        </w:rPr>
        <w:t>, Zamawiający zleca a Wykonawca przyjmuje do wykonania pełnienie nadzoru inwestorskiego nad zadaniem</w:t>
      </w:r>
      <w:r w:rsidRPr="00BC62FC">
        <w:rPr>
          <w:rFonts w:ascii="Arial" w:hAnsi="Arial" w:cs="Arial"/>
          <w:sz w:val="20"/>
          <w:szCs w:val="20"/>
        </w:rPr>
        <w:t xml:space="preserve"> </w:t>
      </w:r>
      <w:r w:rsidR="00D15DDD" w:rsidRPr="00BC62FC">
        <w:rPr>
          <w:rFonts w:ascii="Arial" w:hAnsi="Arial" w:cs="Arial"/>
          <w:sz w:val="20"/>
          <w:szCs w:val="20"/>
        </w:rPr>
        <w:t>„Modernizacja rynku wraz z bocznymi uliczkami w Sępólnie Krajeńskim”</w:t>
      </w:r>
      <w:r w:rsidR="00504531" w:rsidRPr="00BC62FC">
        <w:rPr>
          <w:rFonts w:ascii="Arial" w:hAnsi="Arial" w:cs="Arial"/>
          <w:sz w:val="20"/>
          <w:szCs w:val="20"/>
        </w:rPr>
        <w:t xml:space="preserve"> </w:t>
      </w:r>
      <w:r w:rsidR="006872F4" w:rsidRPr="00BC62FC">
        <w:rPr>
          <w:rFonts w:ascii="Arial" w:hAnsi="Arial" w:cs="Arial"/>
          <w:sz w:val="20"/>
          <w:szCs w:val="20"/>
        </w:rPr>
        <w:t>(dalej</w:t>
      </w:r>
      <w:r w:rsidR="00935830" w:rsidRPr="00BC62FC">
        <w:rPr>
          <w:rFonts w:ascii="Arial" w:hAnsi="Arial" w:cs="Arial"/>
          <w:sz w:val="20"/>
          <w:szCs w:val="20"/>
        </w:rPr>
        <w:t xml:space="preserve"> jako:</w:t>
      </w:r>
      <w:r w:rsidR="006872F4" w:rsidRPr="00BC62FC">
        <w:rPr>
          <w:rFonts w:ascii="Arial" w:hAnsi="Arial" w:cs="Arial"/>
          <w:sz w:val="20"/>
          <w:szCs w:val="20"/>
        </w:rPr>
        <w:t xml:space="preserve"> „Inwestycj</w:t>
      </w:r>
      <w:r w:rsidR="00935830" w:rsidRPr="00BC62FC">
        <w:rPr>
          <w:rFonts w:ascii="Arial" w:hAnsi="Arial" w:cs="Arial"/>
          <w:sz w:val="20"/>
          <w:szCs w:val="20"/>
        </w:rPr>
        <w:t>a</w:t>
      </w:r>
      <w:r w:rsidR="006872F4" w:rsidRPr="00BC62FC">
        <w:rPr>
          <w:rFonts w:ascii="Arial" w:hAnsi="Arial" w:cs="Arial"/>
          <w:sz w:val="20"/>
          <w:szCs w:val="20"/>
        </w:rPr>
        <w:t>”).</w:t>
      </w:r>
    </w:p>
    <w:p w14:paraId="28575E72" w14:textId="1E66F7C2" w:rsidR="00F53A17" w:rsidRPr="00BC62FC" w:rsidRDefault="00F53A17" w:rsidP="00914203">
      <w:pPr>
        <w:pStyle w:val="Akapitzlist"/>
        <w:numPr>
          <w:ilvl w:val="0"/>
          <w:numId w:val="2"/>
        </w:numPr>
        <w:spacing w:line="276" w:lineRule="auto"/>
        <w:ind w:left="426"/>
        <w:jc w:val="both"/>
        <w:rPr>
          <w:rFonts w:ascii="Arial" w:hAnsi="Arial" w:cs="Arial"/>
          <w:sz w:val="20"/>
          <w:szCs w:val="20"/>
        </w:rPr>
      </w:pPr>
      <w:r w:rsidRPr="00BC62FC">
        <w:rPr>
          <w:rFonts w:ascii="Arial" w:hAnsi="Arial" w:cs="Arial"/>
          <w:sz w:val="20"/>
          <w:szCs w:val="20"/>
        </w:rPr>
        <w:t>Wykonawca oświadcza, iż obowiązki wynikające z przedmiotu umowy będzie wykonywał z należytą starannością, zgodnie z obowiązującymi przepisami prawa, standardami, zasadami sztuki, etyką zawodową oraz postanowieniami umowy.</w:t>
      </w:r>
    </w:p>
    <w:p w14:paraId="705CFD99"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xml:space="preserve">§ 2 </w:t>
      </w:r>
    </w:p>
    <w:p w14:paraId="3A79D596"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OBOWIĄZKI WYKONAWCY</w:t>
      </w:r>
    </w:p>
    <w:p w14:paraId="6F03B0D5"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t xml:space="preserve">1. Do obowiązków Wykonawcy należy wykonywanie wszystkich czynności związanych z nadzorem inwestorskim nad prawidłową realizacją inwestycji, tak aby umożliwić Zamawiającemu osiągnięcie celów inwestycji w ramach założonego zakresu robót, w założonym czasie i planowanym budżecie oraz stworzenie efektywnego systemu zarządzania i nadzoru inwestorskiego nad inwestycją, o której mowa w § 1 umowy. Przy uwzględnieniu tak określonego celu, do obowiązków Wykonawcy należy w szczególności:  </w:t>
      </w:r>
    </w:p>
    <w:p w14:paraId="7BA3D74F"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lastRenderedPageBreak/>
        <w:t xml:space="preserve">1) zarządzanie procesem realizacji inwestycji oraz kierowanie i koordynowanie jej wykonania w formie nadzoru merytorycznego i technicznego w taki sposób, aby zapewnić zgodność jej realizacji z prawem Rzeczypospolitej Polskiej, w szczególności: </w:t>
      </w:r>
    </w:p>
    <w:p w14:paraId="5787DC52" w14:textId="7CBE7645"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t>a) ustawą z dnia 7 lipca 1994 r. – Prawo budowlane (</w:t>
      </w:r>
      <w:r w:rsidR="00A72985" w:rsidRPr="00A72985">
        <w:rPr>
          <w:rFonts w:ascii="Arial" w:hAnsi="Arial" w:cs="Arial"/>
          <w:sz w:val="20"/>
          <w:szCs w:val="20"/>
        </w:rPr>
        <w:t>tekst jedn. Dz.U. z 2020 r., poz. 1333</w:t>
      </w:r>
      <w:r w:rsidR="00A72985" w:rsidRPr="00A72985">
        <w:t xml:space="preserve"> </w:t>
      </w:r>
      <w:r w:rsidR="00A72985" w:rsidRPr="00A72985">
        <w:rPr>
          <w:rFonts w:ascii="Arial" w:hAnsi="Arial" w:cs="Arial"/>
          <w:sz w:val="20"/>
          <w:szCs w:val="20"/>
        </w:rPr>
        <w:t xml:space="preserve">z </w:t>
      </w:r>
      <w:proofErr w:type="spellStart"/>
      <w:r w:rsidR="00A72985" w:rsidRPr="00A72985">
        <w:rPr>
          <w:rFonts w:ascii="Arial" w:hAnsi="Arial" w:cs="Arial"/>
          <w:sz w:val="20"/>
          <w:szCs w:val="20"/>
        </w:rPr>
        <w:t>późn</w:t>
      </w:r>
      <w:proofErr w:type="spellEnd"/>
      <w:r w:rsidR="00A72985" w:rsidRPr="00A72985">
        <w:rPr>
          <w:rFonts w:ascii="Arial" w:hAnsi="Arial" w:cs="Arial"/>
          <w:sz w:val="20"/>
          <w:szCs w:val="20"/>
        </w:rPr>
        <w:t>. zm.</w:t>
      </w:r>
      <w:r w:rsidRPr="00BC62FC">
        <w:rPr>
          <w:rFonts w:ascii="Arial" w:hAnsi="Arial" w:cs="Arial"/>
          <w:sz w:val="20"/>
          <w:szCs w:val="20"/>
        </w:rPr>
        <w:t>)</w:t>
      </w:r>
      <w:r w:rsidR="009F4A5A" w:rsidRPr="00BC62FC">
        <w:rPr>
          <w:rFonts w:ascii="Arial" w:hAnsi="Arial" w:cs="Arial"/>
          <w:sz w:val="20"/>
          <w:szCs w:val="20"/>
        </w:rPr>
        <w:t>, zwaną dalej ustawą Prawo budowlane</w:t>
      </w:r>
      <w:r w:rsidRPr="00BC62FC">
        <w:rPr>
          <w:rFonts w:ascii="Arial" w:hAnsi="Arial" w:cs="Arial"/>
          <w:sz w:val="20"/>
          <w:szCs w:val="20"/>
        </w:rPr>
        <w:t xml:space="preserve">, </w:t>
      </w:r>
    </w:p>
    <w:p w14:paraId="121C21EA" w14:textId="2FA3A024" w:rsidR="00BC6955" w:rsidRPr="00BC62FC" w:rsidRDefault="00384EEF" w:rsidP="00BE4A56">
      <w:pPr>
        <w:spacing w:line="276" w:lineRule="auto"/>
        <w:jc w:val="both"/>
        <w:rPr>
          <w:rFonts w:ascii="Arial" w:hAnsi="Arial" w:cs="Arial"/>
          <w:sz w:val="20"/>
          <w:szCs w:val="20"/>
        </w:rPr>
      </w:pPr>
      <w:r w:rsidRPr="00BC62FC">
        <w:rPr>
          <w:rFonts w:ascii="Arial" w:hAnsi="Arial" w:cs="Arial"/>
          <w:sz w:val="20"/>
          <w:szCs w:val="20"/>
        </w:rPr>
        <w:t>b</w:t>
      </w:r>
      <w:r w:rsidR="00A64735" w:rsidRPr="00BC62FC">
        <w:rPr>
          <w:rFonts w:ascii="Arial" w:hAnsi="Arial" w:cs="Arial"/>
          <w:sz w:val="20"/>
          <w:szCs w:val="20"/>
        </w:rPr>
        <w:t xml:space="preserve">) ustawą z dnia 29 stycznia 2004 </w:t>
      </w:r>
      <w:r w:rsidR="009F4A5A" w:rsidRPr="00BC62FC">
        <w:rPr>
          <w:rFonts w:ascii="Arial" w:hAnsi="Arial" w:cs="Arial"/>
          <w:sz w:val="20"/>
          <w:szCs w:val="20"/>
        </w:rPr>
        <w:t>r. – Prawo zamówień publicznych</w:t>
      </w:r>
      <w:r w:rsidR="00150416" w:rsidRPr="00BC62FC">
        <w:rPr>
          <w:rFonts w:ascii="Arial" w:hAnsi="Arial" w:cs="Arial"/>
          <w:sz w:val="20"/>
          <w:szCs w:val="20"/>
        </w:rPr>
        <w:t xml:space="preserve"> (tekst jedn. Dz.U. z 2019 r. poz. 1843 z </w:t>
      </w:r>
      <w:proofErr w:type="spellStart"/>
      <w:r w:rsidR="00150416" w:rsidRPr="00BC62FC">
        <w:rPr>
          <w:rFonts w:ascii="Arial" w:hAnsi="Arial" w:cs="Arial"/>
          <w:sz w:val="20"/>
          <w:szCs w:val="20"/>
        </w:rPr>
        <w:t>późn</w:t>
      </w:r>
      <w:proofErr w:type="spellEnd"/>
      <w:r w:rsidR="00150416" w:rsidRPr="00BC62FC">
        <w:rPr>
          <w:rFonts w:ascii="Arial" w:hAnsi="Arial" w:cs="Arial"/>
          <w:sz w:val="20"/>
          <w:szCs w:val="20"/>
        </w:rPr>
        <w:t>. zm.)</w:t>
      </w:r>
      <w:r w:rsidR="009F4A5A" w:rsidRPr="00BC62FC">
        <w:rPr>
          <w:rFonts w:ascii="Arial" w:hAnsi="Arial" w:cs="Arial"/>
          <w:sz w:val="20"/>
          <w:szCs w:val="20"/>
        </w:rPr>
        <w:t xml:space="preserve">, zwaną dalej ustawą Prawo zamówień publicznych </w:t>
      </w:r>
      <w:r w:rsidR="00A64735" w:rsidRPr="00BC62FC">
        <w:rPr>
          <w:rFonts w:ascii="Arial" w:hAnsi="Arial" w:cs="Arial"/>
          <w:sz w:val="20"/>
          <w:szCs w:val="20"/>
        </w:rPr>
        <w:t xml:space="preserve">oraz </w:t>
      </w:r>
    </w:p>
    <w:p w14:paraId="5C4DC59A" w14:textId="02619A07" w:rsidR="00BC6955" w:rsidRPr="00BC62FC" w:rsidRDefault="00384EEF" w:rsidP="00BE4A56">
      <w:pPr>
        <w:spacing w:line="276" w:lineRule="auto"/>
        <w:jc w:val="both"/>
        <w:rPr>
          <w:rFonts w:ascii="Arial" w:hAnsi="Arial" w:cs="Arial"/>
          <w:sz w:val="20"/>
          <w:szCs w:val="20"/>
        </w:rPr>
      </w:pPr>
      <w:r w:rsidRPr="00BC62FC">
        <w:rPr>
          <w:rFonts w:ascii="Arial" w:hAnsi="Arial" w:cs="Arial"/>
          <w:sz w:val="20"/>
          <w:szCs w:val="20"/>
        </w:rPr>
        <w:t>c</w:t>
      </w:r>
      <w:r w:rsidR="00A64735" w:rsidRPr="00BC62FC">
        <w:rPr>
          <w:rFonts w:ascii="Arial" w:hAnsi="Arial" w:cs="Arial"/>
          <w:sz w:val="20"/>
          <w:szCs w:val="20"/>
        </w:rPr>
        <w:t>) przepisami wykonawczymi do ustaw, podstawami prawnymi, dokumentami programowymi, wytycznymi i innymi dokumentami dotyczącymi realizacji</w:t>
      </w:r>
      <w:r w:rsidR="00BC6955" w:rsidRPr="00BC62FC">
        <w:rPr>
          <w:rFonts w:ascii="Arial" w:hAnsi="Arial" w:cs="Arial"/>
          <w:sz w:val="20"/>
          <w:szCs w:val="20"/>
        </w:rPr>
        <w:t xml:space="preserve"> projektów współfinansowanych z Europejskiego Funduszu Rozwoju Regionalnego w ramach Osi priorytetowej 6. Solidarne społeczeństwo i konkurencyjne kadry EFRR, Działanie 6.2 Rewitalizacja obszarów miejskich i ich obszarów funkcjonalnych Regionalnego Programu Operacyjnego Województwa Kujawsko-Pomorskiego na lata 2014-2020</w:t>
      </w:r>
      <w:r w:rsidR="00A64735" w:rsidRPr="00BC62FC">
        <w:rPr>
          <w:rFonts w:ascii="Arial" w:hAnsi="Arial" w:cs="Arial"/>
          <w:sz w:val="20"/>
          <w:szCs w:val="20"/>
        </w:rPr>
        <w:t xml:space="preserve">, a także z decyzją pozwolenia na budowę wydaną przez </w:t>
      </w:r>
      <w:r w:rsidR="006D7D34" w:rsidRPr="00BC62FC">
        <w:rPr>
          <w:rFonts w:ascii="Arial" w:hAnsi="Arial" w:cs="Arial"/>
          <w:sz w:val="20"/>
          <w:szCs w:val="20"/>
        </w:rPr>
        <w:t xml:space="preserve">Starostwo Powiatowe w Sępólnie Krajeńskim oraz </w:t>
      </w:r>
      <w:r w:rsidR="00F139F9" w:rsidRPr="00115BB0">
        <w:rPr>
          <w:rFonts w:ascii="Arial" w:hAnsi="Arial" w:cs="Arial"/>
          <w:sz w:val="20"/>
          <w:szCs w:val="20"/>
        </w:rPr>
        <w:t>zaświadczeniem</w:t>
      </w:r>
      <w:r w:rsidR="006D7D34" w:rsidRPr="00115BB0">
        <w:rPr>
          <w:rFonts w:ascii="Arial" w:hAnsi="Arial" w:cs="Arial"/>
          <w:sz w:val="20"/>
          <w:szCs w:val="20"/>
        </w:rPr>
        <w:t xml:space="preserve"> </w:t>
      </w:r>
      <w:r w:rsidR="00BC6955" w:rsidRPr="00115BB0">
        <w:rPr>
          <w:rFonts w:ascii="Arial" w:hAnsi="Arial" w:cs="Arial"/>
          <w:sz w:val="20"/>
          <w:szCs w:val="20"/>
        </w:rPr>
        <w:t>Kujawsko</w:t>
      </w:r>
      <w:r w:rsidR="00BC6955" w:rsidRPr="00BC62FC">
        <w:rPr>
          <w:rFonts w:ascii="Arial" w:hAnsi="Arial" w:cs="Arial"/>
          <w:sz w:val="20"/>
          <w:szCs w:val="20"/>
        </w:rPr>
        <w:t>-Pomorski</w:t>
      </w:r>
      <w:r w:rsidR="006D7D34" w:rsidRPr="00BC62FC">
        <w:rPr>
          <w:rFonts w:ascii="Arial" w:hAnsi="Arial" w:cs="Arial"/>
          <w:sz w:val="20"/>
          <w:szCs w:val="20"/>
        </w:rPr>
        <w:t>ego</w:t>
      </w:r>
      <w:r w:rsidR="00BC6955" w:rsidRPr="00BC62FC">
        <w:rPr>
          <w:rFonts w:ascii="Arial" w:hAnsi="Arial" w:cs="Arial"/>
          <w:sz w:val="20"/>
          <w:szCs w:val="20"/>
        </w:rPr>
        <w:t xml:space="preserve"> Urz</w:t>
      </w:r>
      <w:r w:rsidR="006D7D34" w:rsidRPr="00BC62FC">
        <w:rPr>
          <w:rFonts w:ascii="Arial" w:hAnsi="Arial" w:cs="Arial"/>
          <w:sz w:val="20"/>
          <w:szCs w:val="20"/>
        </w:rPr>
        <w:t>ę</w:t>
      </w:r>
      <w:r w:rsidR="00BC6955" w:rsidRPr="00BC62FC">
        <w:rPr>
          <w:rFonts w:ascii="Arial" w:hAnsi="Arial" w:cs="Arial"/>
          <w:sz w:val="20"/>
          <w:szCs w:val="20"/>
        </w:rPr>
        <w:t>d</w:t>
      </w:r>
      <w:r w:rsidR="006D7D34" w:rsidRPr="00BC62FC">
        <w:rPr>
          <w:rFonts w:ascii="Arial" w:hAnsi="Arial" w:cs="Arial"/>
          <w:sz w:val="20"/>
          <w:szCs w:val="20"/>
        </w:rPr>
        <w:t>u</w:t>
      </w:r>
      <w:r w:rsidR="00BC6955" w:rsidRPr="00BC62FC">
        <w:rPr>
          <w:rFonts w:ascii="Arial" w:hAnsi="Arial" w:cs="Arial"/>
          <w:sz w:val="20"/>
          <w:szCs w:val="20"/>
        </w:rPr>
        <w:t xml:space="preserve"> Wojewódzki</w:t>
      </w:r>
      <w:r w:rsidR="006D7D34" w:rsidRPr="00BC62FC">
        <w:rPr>
          <w:rFonts w:ascii="Arial" w:hAnsi="Arial" w:cs="Arial"/>
          <w:sz w:val="20"/>
          <w:szCs w:val="20"/>
        </w:rPr>
        <w:t>ego w Bydgoszczy</w:t>
      </w:r>
      <w:r w:rsidR="00A64735" w:rsidRPr="00BC62FC">
        <w:rPr>
          <w:rFonts w:ascii="Arial" w:hAnsi="Arial" w:cs="Arial"/>
          <w:sz w:val="20"/>
          <w:szCs w:val="20"/>
        </w:rPr>
        <w:t xml:space="preserve">, umową o dofinansowanie projektu i umową z wykonawcą </w:t>
      </w:r>
      <w:r w:rsidR="00150416" w:rsidRPr="00BC62FC">
        <w:rPr>
          <w:rFonts w:ascii="Arial" w:hAnsi="Arial" w:cs="Arial"/>
          <w:sz w:val="20"/>
          <w:szCs w:val="20"/>
        </w:rPr>
        <w:t>I</w:t>
      </w:r>
      <w:r w:rsidR="00A64735" w:rsidRPr="00BC62FC">
        <w:rPr>
          <w:rFonts w:ascii="Arial" w:hAnsi="Arial" w:cs="Arial"/>
          <w:sz w:val="20"/>
          <w:szCs w:val="20"/>
        </w:rPr>
        <w:t xml:space="preserve">nwestycji, specyfikacją techniczną wykonania i odbioru robót oraz obowiązującymi normami i przepisami, </w:t>
      </w:r>
    </w:p>
    <w:p w14:paraId="2EA29C9B"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t xml:space="preserve">2) wykonywanie podstawowych obowiązków Inspektora nadzoru wynikających z art. 25 i art. 26 ustawy Prawo budowlane, tj.: </w:t>
      </w:r>
    </w:p>
    <w:p w14:paraId="2F5EC339" w14:textId="77FFE55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reprezentowanie Zamawiającego na budowie przez sprawowanie kontroli zgodności jej realizacji z dokumentacją projektową, decyzją pozwolenia na </w:t>
      </w:r>
      <w:r w:rsidR="00F139F9">
        <w:rPr>
          <w:rFonts w:ascii="Arial" w:hAnsi="Arial" w:cs="Arial"/>
          <w:sz w:val="20"/>
          <w:szCs w:val="20"/>
        </w:rPr>
        <w:t>budowę, zaświadczeniem</w:t>
      </w:r>
      <w:r w:rsidRPr="00BC62FC">
        <w:rPr>
          <w:rFonts w:ascii="Arial" w:hAnsi="Arial" w:cs="Arial"/>
          <w:sz w:val="20"/>
          <w:szCs w:val="20"/>
        </w:rPr>
        <w:t xml:space="preserve">, obowiązującymi przepisami i normami oraz zasadami wiedzy technicznej, </w:t>
      </w:r>
    </w:p>
    <w:p w14:paraId="61741E2C" w14:textId="64660063"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sprawdzanie jakości wykonywanych robót budowlanych i stosowania przy wykonywaniu tych robót wyrobów zgodnie z art. 10 ustawy Prawo budowlane, tj.: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 oraz żądanie przeprowadzenia dodatkowych badań jakościowych wyrobów budowlanych w sytuacjach przewidzianych przepisami prawa oraz obowiązkowe sprawdzenie przedstawionych przez wykonawcę </w:t>
      </w:r>
      <w:r w:rsidR="00821535" w:rsidRPr="00BC62FC">
        <w:rPr>
          <w:rFonts w:ascii="Arial" w:hAnsi="Arial" w:cs="Arial"/>
          <w:sz w:val="20"/>
          <w:szCs w:val="20"/>
        </w:rPr>
        <w:t>i</w:t>
      </w:r>
      <w:r w:rsidRPr="00BC62FC">
        <w:rPr>
          <w:rFonts w:ascii="Arial" w:hAnsi="Arial" w:cs="Arial"/>
          <w:sz w:val="20"/>
          <w:szCs w:val="20"/>
        </w:rPr>
        <w:t xml:space="preserve">nwestycji certyfikatów i deklaracji zgodności materiałów przed ich wbudowaniem, zgodnie z ustawą </w:t>
      </w:r>
      <w:r w:rsidR="00EE3400" w:rsidRPr="00BC62FC">
        <w:rPr>
          <w:rFonts w:ascii="Arial" w:hAnsi="Arial" w:cs="Arial"/>
          <w:sz w:val="20"/>
          <w:szCs w:val="20"/>
        </w:rPr>
        <w:t xml:space="preserve">z dnia 16 kwietnia 2004 r. </w:t>
      </w:r>
      <w:r w:rsidRPr="00BC62FC">
        <w:rPr>
          <w:rFonts w:ascii="Arial" w:hAnsi="Arial" w:cs="Arial"/>
          <w:sz w:val="20"/>
          <w:szCs w:val="20"/>
        </w:rPr>
        <w:t>o wyrobach budowlanych</w:t>
      </w:r>
      <w:r w:rsidR="00EE3400" w:rsidRPr="00BC62FC">
        <w:rPr>
          <w:rFonts w:ascii="Arial" w:hAnsi="Arial" w:cs="Arial"/>
          <w:sz w:val="20"/>
          <w:szCs w:val="20"/>
        </w:rPr>
        <w:t xml:space="preserve"> (Dz.U. z 2020 r. poz. 215)</w:t>
      </w:r>
      <w:r w:rsidRPr="00BC62FC">
        <w:rPr>
          <w:rFonts w:ascii="Arial" w:hAnsi="Arial" w:cs="Arial"/>
          <w:sz w:val="20"/>
          <w:szCs w:val="20"/>
        </w:rPr>
        <w:t xml:space="preserve">, </w:t>
      </w:r>
    </w:p>
    <w:p w14:paraId="3EB66E3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sprawdzanie i odbiór robót budowlanych ulegających zakryciu lub zanikających, w terminach wskazanych w umowie z wykonawcą inwestycji, uczestniczenie w próbach i odbiorach technicznych instalacji, urządzeń technicznych oraz przygotowanie i udział w czynnościach odbioru gotowych obiektów budowlanych i przekazywanie ich do użytkowania. </w:t>
      </w:r>
    </w:p>
    <w:p w14:paraId="77AF84A7" w14:textId="6B8A653F"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ramach </w:t>
      </w:r>
      <w:r w:rsidR="006147BB" w:rsidRPr="00BC62FC">
        <w:rPr>
          <w:rFonts w:ascii="Arial" w:hAnsi="Arial" w:cs="Arial"/>
          <w:sz w:val="20"/>
          <w:szCs w:val="20"/>
        </w:rPr>
        <w:t xml:space="preserve">tego obowiązku Wykonawca będzie wykonywał następujące </w:t>
      </w:r>
      <w:r w:rsidRPr="00BC62FC">
        <w:rPr>
          <w:rFonts w:ascii="Arial" w:hAnsi="Arial" w:cs="Arial"/>
          <w:sz w:val="20"/>
          <w:szCs w:val="20"/>
        </w:rPr>
        <w:t>czynności</w:t>
      </w:r>
      <w:r w:rsidR="006147BB" w:rsidRPr="00BC62FC">
        <w:rPr>
          <w:rFonts w:ascii="Arial" w:hAnsi="Arial" w:cs="Arial"/>
          <w:sz w:val="20"/>
          <w:szCs w:val="20"/>
        </w:rPr>
        <w:t>:</w:t>
      </w:r>
      <w:r w:rsidRPr="00BC62FC">
        <w:rPr>
          <w:rFonts w:ascii="Arial" w:hAnsi="Arial" w:cs="Arial"/>
          <w:sz w:val="20"/>
          <w:szCs w:val="20"/>
        </w:rPr>
        <w:t xml:space="preserve"> stwierdzanie gotowości do odbioru, potwierdzanych stosownymi zapisami w dzienniku budowy, zgodnie z obowiązującymi w tym zakresie przepisami prawa, normami budowlanymi oraz specyfikacjami technicznymi wykonania i odbioru robót budowlanych, przekazanie Zamawiającemu protokołów odbioru oraz dokumentacji powykonawczej, potwierdzanie faktycznie wykonanych prac oraz faktu usunięcia ewentualnych wad. Jeżeli w trakcie realizacji inwestycji oraz przy jej odbiorach stwierdzone zostaną wady/usterki, Wykonawca i/lub wielobranżowy zespół Wykonawcy, zobowiązany jest do wykonania działań mających na celu wyegzekwowanie ich naprawy przez wykonawcę inwestycji. W tym zakresie, Wykonawca i/lub wielobranżowy zespół Wykonawcy niezwłocznie sporządza protokół dotyczący </w:t>
      </w:r>
      <w:r w:rsidRPr="00BC62FC">
        <w:rPr>
          <w:rFonts w:ascii="Arial" w:hAnsi="Arial" w:cs="Arial"/>
          <w:sz w:val="20"/>
          <w:szCs w:val="20"/>
        </w:rPr>
        <w:lastRenderedPageBreak/>
        <w:t xml:space="preserve">wad/usterek w wykonanej inwestycji, zawierający co najmniej datę sporządzenia protokołu, datę ujawnienia wad/usterek, opis wad/usterek, opinię Wykonawcy i/lub wielobranżowego zespołu Wykonawcy co do przyczyn ich powstania oraz proponowany termin ich usunięcia. Wykonawca i/lub wielobranżowy zespół Wykonawcy wzywa niezwłocznie wykonawcę inwestycji do usunięcia wad/usterek, nadzoruje ich usunięcie oraz dokonuje w obecności Zamawiającego odbioru prac związanych z usuwaniem wad/usterek i sporządza protokół z tych czynności, zawierający co najmniej datę sporządzenia protokołu, informację czy wady/usterki zostały usunięte, rekomendacje Wykonawcy i/lub wielobranżowego zespołu Wykonawcy w sytuacji, jeżeli wady/usterki nie zostały usunięte. Protokoły, o których mowa w zdaniach poprzedzających, Wykonawca przekazuje Zamawiającemu oraz innym zainteresowanym stronom w terminie do 5 dni roboczych od dnia ich sporządzenia. Wykonawca i/lub wielobranżowy zespół Wykonawcy wnioskuje o naliczenie kar umownych za wady/usterki uznane jako nienadające się do usunięcia lub w przypadku ich nieterminowego usunięcia. Wykonawca i/lub wielobranżowy zespół Wykonawcy przygotowuje Zamawiającemu dane niezbędne do naliczenia kar umownych z tytułu nieterminowego lub nienależytego wykonania przedmiotu umowy na wykonanie inwestycji oraz uzasadnienie merytoryczne i formalne ich naliczenia. W przypadku nieusunięcia wad/usterek przez wykonawcę inwestycji, Wykonawca i/lub wielobranżowy zespół Wykonawcy przygotowuje Zamawiającemu dokumenty niezbędne do wykorzystania przez Zamawiającego gwarancji ubezpieczeniowej usunięcia wad i usterek (m.in. opis i wycena prac niezbędnych do wykonania w celu usunięcia wad/usterek) oraz do przeprowadzenia </w:t>
      </w:r>
      <w:r w:rsidR="00107C8C" w:rsidRPr="00BC62FC">
        <w:rPr>
          <w:rFonts w:ascii="Arial" w:hAnsi="Arial" w:cs="Arial"/>
          <w:sz w:val="20"/>
          <w:szCs w:val="20"/>
        </w:rPr>
        <w:t xml:space="preserve">postępowania o udzielenie </w:t>
      </w:r>
      <w:r w:rsidRPr="00BC62FC">
        <w:rPr>
          <w:rFonts w:ascii="Arial" w:hAnsi="Arial" w:cs="Arial"/>
          <w:sz w:val="20"/>
          <w:szCs w:val="20"/>
        </w:rPr>
        <w:t xml:space="preserve">zamówienia publicznego na wybór wykonawcy zastępczego </w:t>
      </w:r>
      <w:r w:rsidR="00107C8C" w:rsidRPr="00BC62FC">
        <w:rPr>
          <w:rFonts w:ascii="Arial" w:hAnsi="Arial" w:cs="Arial"/>
          <w:sz w:val="20"/>
          <w:szCs w:val="20"/>
        </w:rPr>
        <w:t xml:space="preserve">w celu </w:t>
      </w:r>
      <w:r w:rsidRPr="00BC62FC">
        <w:rPr>
          <w:rFonts w:ascii="Arial" w:hAnsi="Arial" w:cs="Arial"/>
          <w:sz w:val="20"/>
          <w:szCs w:val="20"/>
        </w:rPr>
        <w:t xml:space="preserve">usunięcia wad/usterek, pełni nadzór nad tymi pracami oraz dokonuje w obecności Zamawiającego ich odbioru i sporządza protokół z tych czynności, </w:t>
      </w:r>
    </w:p>
    <w:p w14:paraId="2380F5D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potwierdzanie faktycznie wykonanych robót oraz usunięcia wad, a także, na żądanie Zamawiającego, kontrolowanie rozliczeń budowy, </w:t>
      </w:r>
    </w:p>
    <w:p w14:paraId="2564775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wydawanie kierownikowi budowy i/lub kierownikom robót poleceń, potwierdzonych wpisem do dziennika budowy, dotyczących: usunięcia nieprawidłowości lub zagrożeń, wykonania prób lub badań, także wymagających odkrycia robót lub elementów zakrytych, przedstawienia ekspertyz dotyczących prowadzonych robót budowlanych oraz informacji i dokumentów potwierdzających zastosowanie przy wykonywaniu robót budowlanych wyrobów, zgodnie z art. 10 ustawy Prawo budowlane, a także informacji i dokumentów potwierdzających dopuszczenie do stosowania urządzeń technicznych, </w:t>
      </w:r>
    </w:p>
    <w:p w14:paraId="1A43724B" w14:textId="24C20F6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żądanie od kierownika budowy i/lub kierowników robót dokonania poprawek bądź ponownego wykonania wadliwie wykonanych robót, a także wstrzymania dalszych robót budowlanych w przypadku, gdyby ich kontynuacja mogła wywołać zagrożenie bądź spowodować niedopuszczalną niezgodność z projektem lub pozwoleniem na budowę </w:t>
      </w:r>
      <w:r w:rsidR="00F139F9">
        <w:rPr>
          <w:rFonts w:ascii="Arial" w:hAnsi="Arial" w:cs="Arial"/>
          <w:sz w:val="20"/>
          <w:szCs w:val="20"/>
        </w:rPr>
        <w:t>i zaświadczeniem</w:t>
      </w:r>
    </w:p>
    <w:p w14:paraId="28845C5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zapoznanie się z umową o dofinansowanie inwestycji, podstawami prawnymi, dokumentami programowymi, wytycznymi i innymi dokumentami, dotyczącymi realizacji projektów współfinansowanych </w:t>
      </w:r>
      <w:r w:rsidR="00BC6955" w:rsidRPr="00BC62FC">
        <w:rPr>
          <w:rFonts w:ascii="Arial" w:hAnsi="Arial" w:cs="Arial"/>
          <w:sz w:val="20"/>
          <w:szCs w:val="20"/>
        </w:rPr>
        <w:t>z Europejskiego Funduszu Rozwoju Regionalnego w ramach Osi priorytetowej 6. Solidarne społeczeństwo i konkurencyjne kadry EFRR, Działanie 6.2 Rewitalizacja obszarów miejskich i ich obszarów funkcjonalnych Regionalnego Programu Operacyjnego Województwa Kujawsko-Pomorskiego na lata 2014-2020</w:t>
      </w:r>
      <w:r w:rsidRPr="00BC62FC">
        <w:rPr>
          <w:rFonts w:ascii="Arial" w:hAnsi="Arial" w:cs="Arial"/>
          <w:sz w:val="20"/>
          <w:szCs w:val="20"/>
        </w:rPr>
        <w:t xml:space="preserve">, </w:t>
      </w:r>
    </w:p>
    <w:p w14:paraId="78D87A0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zapoznanie się z umową zawartą pomiędzy Zamawiającym i wykonawcą inwestycji, </w:t>
      </w:r>
    </w:p>
    <w:p w14:paraId="23CE76B9" w14:textId="5D213343"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zapoznanie się z dokumentacją projektową niezbędną do wykonania inwestycji, </w:t>
      </w:r>
      <w:r w:rsidR="007B35E9" w:rsidRPr="00BC62FC">
        <w:rPr>
          <w:rFonts w:ascii="Arial" w:hAnsi="Arial" w:cs="Arial"/>
          <w:sz w:val="20"/>
          <w:szCs w:val="20"/>
        </w:rPr>
        <w:t xml:space="preserve">przed rozpoczęciem realizacji Inwestycji, </w:t>
      </w:r>
      <w:r w:rsidRPr="00BC62FC">
        <w:rPr>
          <w:rFonts w:ascii="Arial" w:hAnsi="Arial" w:cs="Arial"/>
          <w:sz w:val="20"/>
          <w:szCs w:val="20"/>
        </w:rPr>
        <w:t xml:space="preserve">w tym: projekt budowlany, projekt wykonawczy, szczegółowe specyfikacje techniczne oraz warunkami wykonywania inwestycji wynikającymi z decyzji pozwolenia na budowę i </w:t>
      </w:r>
      <w:r w:rsidR="00F139F9">
        <w:rPr>
          <w:rFonts w:ascii="Arial" w:hAnsi="Arial" w:cs="Arial"/>
          <w:sz w:val="20"/>
          <w:szCs w:val="20"/>
        </w:rPr>
        <w:t>zaświadczeniem</w:t>
      </w:r>
      <w:r w:rsidRPr="00BC62FC">
        <w:rPr>
          <w:rFonts w:ascii="Arial" w:hAnsi="Arial" w:cs="Arial"/>
          <w:sz w:val="20"/>
          <w:szCs w:val="20"/>
        </w:rPr>
        <w:t xml:space="preserve">, terenem budowy i jego uzbrojeniem, </w:t>
      </w:r>
    </w:p>
    <w:p w14:paraId="42AD6DC0" w14:textId="375B20E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6) w przypadku stwierdzenia w dokumentacji projektowej oraz w szczegółowych specyfikacjach technicznych, przed rozpoczęciem realizacji </w:t>
      </w:r>
      <w:r w:rsidR="007B35E9" w:rsidRPr="00BC62FC">
        <w:rPr>
          <w:rFonts w:ascii="Arial" w:hAnsi="Arial" w:cs="Arial"/>
          <w:sz w:val="20"/>
          <w:szCs w:val="20"/>
        </w:rPr>
        <w:t>I</w:t>
      </w:r>
      <w:r w:rsidRPr="00BC62FC">
        <w:rPr>
          <w:rFonts w:ascii="Arial" w:hAnsi="Arial" w:cs="Arial"/>
          <w:sz w:val="20"/>
          <w:szCs w:val="20"/>
        </w:rPr>
        <w:t xml:space="preserve">nwestycji, bądź w trakcie jej realizacji, wad, braków, nieścisłości, niedokładności albo w przypadku konieczności wprowadzenia w nich rozwiązań zamiennych w rozumieniu art. 20 ust. 1 pkt 4 lit. b ustawy Prawo budowlane, w celu zastosowania innych rozwiązań technologicznych, instalacyjnych itp. lub innych materiałów niż w nich przewidziane, Inspektor nadzoru wiodący lub Inspektor nadzoru danej branży, zgłasza pisemnie Zamawiającemu potrzebę ich wprowadzenia i przedstawia Zamawiającemu uzasadnienie, kosztorys różnicowy oraz opinię o zgodności proponowanych zmian z zawartą umową i przepisami prawa, w szczególności z ustawą Prawo zamówień publicznych i ustawą Prawo budowlane. </w:t>
      </w:r>
    </w:p>
    <w:p w14:paraId="125830B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Po uzyskaniu pisemnej akceptacji Zamawiającego, a na etapie realizacji zamówienia przez wykonawcę inwestycji także po uzgodnieniu z kierownikiem budowy – Inspektor nadzoru wiodący lub Inspektor nadzoru danej branży zwraca się do autora dokumentacji projektowej z odpowiednim pisemnym wnioskiem o wprowadzenie zmian w dokumentacji oraz prowadzi niezbędne czynności – w uzgodnieniu z autorem dokumentacji – w celu naniesienia zmian /poprawek/ uzupełnień w dokumentacji projektowej. Zmiany, o których mowa w niniejszym punkcie, nie mogą powodować pogorszenia użyteczności wykonanej inwestycji, </w:t>
      </w:r>
    </w:p>
    <w:p w14:paraId="5C51F81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opiniowanie możliwości wprowadzenia rozwiązań zamiennych, wnioskowanych przez wykonawcę inwestycji. W przypadku konieczności zastosowania rozwiązań zamiennych lub wykonania robót dodatkowych oraz w przypadku zmian umowy z wykonawcą inwestycji w trybie art. 144 ust. 1 ustawy Prawo zamówień publicznych, Inspektor nadzoru wiodący lub Inspektor nadzoru danej branży zobowiązany jest zgłosić Zamawiającemu konieczność ich wykonania i przedłożyć uzasadnienie, kosztorys inwestorski oraz opinię o zgodności proponowanych robót i zmian, o których mowa w zdaniu poprzedzającym, z zawartą umową i przepisami prawa, w szczególności z ustawą Prawo zamówień publicznych i ustawą Prawo budowlane. Po uzyskaniu akceptacji Zamawiającego, Inspektor nadzoru wiodący lub Inspektor nadzoru danej branży realizuje działania na rzecz uzyskania dokumentacji niezbędnej do realizacji robót, o których mowa w zdaniu pierwszym oraz uczestniczy w procedurze zlecenia ich wykonania i odbioru. Nadzór nad realizacją ww. robót, Wykonawca będzie pełnił w ramach umowy na pełnienie nadzoru inwestorskiego i wynagrodzenia ryczałtowego w niej określonego, </w:t>
      </w:r>
    </w:p>
    <w:p w14:paraId="4FA807E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przygotowanie i organizacja procesu budowlanego, </w:t>
      </w:r>
    </w:p>
    <w:p w14:paraId="7C44694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kontrolowanie zgodności oznakowania robót z zatwierdzonym projektem tymczasowej organizacji ruchu, </w:t>
      </w:r>
    </w:p>
    <w:p w14:paraId="6786ED3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stworzenie wzorów dokumentów, w tym: karty nadzoru autorskiego, karty materiałowej, notatki z rady budowy oraz innych dokumentów wymaganych do prawidłowej realizacji inwestycji, w konsultacji i w terminie uzgodnionym z Zamawiającym, </w:t>
      </w:r>
    </w:p>
    <w:p w14:paraId="3E47CBC6" w14:textId="3E09A02C"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11) stworzenie funkcjonalnego i skutecznego sposobu bieżącej i nieprzerwanej (w czasie realizacji inwestycji) komunikacji pomiędzy wszystkimi uczestnikami procesu budowlanego oraz podanie informacji na ten temat na pierwszej rad</w:t>
      </w:r>
      <w:r w:rsidR="002E31E9" w:rsidRPr="00BC62FC">
        <w:rPr>
          <w:rFonts w:ascii="Arial" w:hAnsi="Arial" w:cs="Arial"/>
          <w:sz w:val="20"/>
          <w:szCs w:val="20"/>
        </w:rPr>
        <w:t>zie</w:t>
      </w:r>
      <w:r w:rsidRPr="00BC62FC">
        <w:rPr>
          <w:rFonts w:ascii="Arial" w:hAnsi="Arial" w:cs="Arial"/>
          <w:sz w:val="20"/>
          <w:szCs w:val="20"/>
        </w:rPr>
        <w:t xml:space="preserve"> budowy, </w:t>
      </w:r>
    </w:p>
    <w:p w14:paraId="63612E8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2</w:t>
      </w:r>
      <w:r w:rsidRPr="00BC62FC">
        <w:rPr>
          <w:rFonts w:ascii="Arial" w:hAnsi="Arial" w:cs="Arial"/>
          <w:sz w:val="20"/>
          <w:szCs w:val="20"/>
        </w:rPr>
        <w:t xml:space="preserve">) kontrolowanie przestrzegania przez wykonawcę inwestycji przepisów bezpieczeństwa i higieny pracy, przepisów p.poż i utrzymania porządku na terenie oraz przepisów dotyczących ochrony środowiska, na którym wykonywana będzie inwestycja oraz żądanie wstrzymywania prac w przypadku prowadzenia ich niezgodnie z udzielonym zamówieniem i przepisami BHP, </w:t>
      </w:r>
    </w:p>
    <w:p w14:paraId="224251A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3</w:t>
      </w:r>
      <w:r w:rsidRPr="00BC62FC">
        <w:rPr>
          <w:rFonts w:ascii="Arial" w:hAnsi="Arial" w:cs="Arial"/>
          <w:sz w:val="20"/>
          <w:szCs w:val="20"/>
        </w:rPr>
        <w:t xml:space="preserve">) bieżąca weryfikacja dokumentacji projektowej, placu budowy, jego uzbrojenia i zagospodarowania, </w:t>
      </w:r>
    </w:p>
    <w:p w14:paraId="65432305" w14:textId="12528D8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4</w:t>
      </w:r>
      <w:r w:rsidRPr="00BC62FC">
        <w:rPr>
          <w:rFonts w:ascii="Arial" w:hAnsi="Arial" w:cs="Arial"/>
          <w:sz w:val="20"/>
          <w:szCs w:val="20"/>
        </w:rPr>
        <w:t xml:space="preserve">) uczestniczenie we wszelkich czynnościach do dokonania, których zobowiązany jest Zamawiający, a dotyczących realizowanych przez wykonawcę inwestycji w okresie obowiązywania niniejszej umowy, </w:t>
      </w:r>
      <w:r w:rsidRPr="00BC62FC">
        <w:rPr>
          <w:rFonts w:ascii="Arial" w:hAnsi="Arial" w:cs="Arial"/>
          <w:sz w:val="20"/>
          <w:szCs w:val="20"/>
        </w:rPr>
        <w:lastRenderedPageBreak/>
        <w:t>w tym uczestniczenie w radach budowy, naradach technicznych, problemowych, spotka</w:t>
      </w:r>
      <w:r w:rsidR="002E31E9" w:rsidRPr="00BC62FC">
        <w:rPr>
          <w:rFonts w:ascii="Arial" w:hAnsi="Arial" w:cs="Arial"/>
          <w:sz w:val="20"/>
          <w:szCs w:val="20"/>
        </w:rPr>
        <w:t>niach</w:t>
      </w:r>
      <w:r w:rsidRPr="00BC62FC">
        <w:rPr>
          <w:rFonts w:ascii="Arial" w:hAnsi="Arial" w:cs="Arial"/>
          <w:sz w:val="20"/>
          <w:szCs w:val="20"/>
        </w:rPr>
        <w:t xml:space="preserve">, konsultacjach oraz innych, organizowanych przez strony procesu budowlanego. </w:t>
      </w:r>
    </w:p>
    <w:p w14:paraId="5BA36F3A" w14:textId="06A4EB6D" w:rsidR="00BC6955" w:rsidRPr="00BC62FC" w:rsidRDefault="00483800" w:rsidP="0001231A">
      <w:pPr>
        <w:spacing w:line="276" w:lineRule="auto"/>
        <w:jc w:val="both"/>
        <w:rPr>
          <w:rFonts w:ascii="Arial" w:hAnsi="Arial" w:cs="Arial"/>
          <w:sz w:val="20"/>
          <w:szCs w:val="20"/>
        </w:rPr>
      </w:pPr>
      <w:r w:rsidRPr="00BC62FC">
        <w:rPr>
          <w:rFonts w:ascii="Arial" w:hAnsi="Arial" w:cs="Arial"/>
          <w:sz w:val="20"/>
          <w:szCs w:val="20"/>
        </w:rPr>
        <w:t>R</w:t>
      </w:r>
      <w:r w:rsidR="00A64735" w:rsidRPr="00BC62FC">
        <w:rPr>
          <w:rFonts w:ascii="Arial" w:hAnsi="Arial" w:cs="Arial"/>
          <w:sz w:val="20"/>
          <w:szCs w:val="20"/>
        </w:rPr>
        <w:t xml:space="preserve">ady budowy będą się odbywać nie rzadziej niż raz </w:t>
      </w:r>
      <w:r w:rsidRPr="00BC62FC">
        <w:rPr>
          <w:rFonts w:ascii="Arial" w:hAnsi="Arial" w:cs="Arial"/>
          <w:sz w:val="20"/>
          <w:szCs w:val="20"/>
        </w:rPr>
        <w:t xml:space="preserve">na dwa tygodnie </w:t>
      </w:r>
      <w:r w:rsidR="00A64735" w:rsidRPr="00BC62FC">
        <w:rPr>
          <w:rFonts w:ascii="Arial" w:hAnsi="Arial" w:cs="Arial"/>
          <w:sz w:val="20"/>
          <w:szCs w:val="20"/>
        </w:rPr>
        <w:t xml:space="preserve">lub </w:t>
      </w:r>
      <w:r w:rsidR="00792B9D" w:rsidRPr="00BC62FC">
        <w:rPr>
          <w:rFonts w:ascii="Arial" w:hAnsi="Arial" w:cs="Arial"/>
          <w:sz w:val="20"/>
          <w:szCs w:val="20"/>
        </w:rPr>
        <w:t xml:space="preserve">częściej - </w:t>
      </w:r>
      <w:r w:rsidR="00A64735" w:rsidRPr="00BC62FC">
        <w:rPr>
          <w:rFonts w:ascii="Arial" w:hAnsi="Arial" w:cs="Arial"/>
          <w:sz w:val="20"/>
          <w:szCs w:val="20"/>
        </w:rPr>
        <w:t xml:space="preserve">w zależności od potrzeb. Na uzasadniony wniosek Wykonawcy, Zamawiający może wyrazić zgodę na odstąpienie od obowiązku zorganizowania rady budowy. W radach budowy mają obowiązek uczestniczyć Wykonawca oraz Inspektorzy nadzoru poszczególnych branż, będący członkami wielobranżowego zespołu Wykonawcy. Inspektor nadzoru wiodący sporządza protokoły z rad budowy i przekazuje je Zamawiającemu i pozostałym zainteresowanym stronom w terminie 3 dni roboczych od dnia ich odbycia. </w:t>
      </w:r>
    </w:p>
    <w:p w14:paraId="27EED9F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5</w:t>
      </w:r>
      <w:r w:rsidRPr="00BC62FC">
        <w:rPr>
          <w:rFonts w:ascii="Arial" w:hAnsi="Arial" w:cs="Arial"/>
          <w:sz w:val="20"/>
          <w:szCs w:val="20"/>
        </w:rPr>
        <w:t xml:space="preserve">) współpraca z Zamawiającym, zespołem projektowym, nadzorem autorskim i wykonawcą inwestycji w zakresie realizowanej inwestycji, w tym stałe konsultowanie i fachowe doradztwo na rzecz Zamawiającego celem wspólnego poszukiwania rozwiązań bieżących problemów, </w:t>
      </w:r>
    </w:p>
    <w:p w14:paraId="112BAC2C" w14:textId="0694670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6</w:t>
      </w:r>
      <w:r w:rsidRPr="00BC62FC">
        <w:rPr>
          <w:rFonts w:ascii="Arial" w:hAnsi="Arial" w:cs="Arial"/>
          <w:sz w:val="20"/>
          <w:szCs w:val="20"/>
        </w:rPr>
        <w:t xml:space="preserve">) od dnia </w:t>
      </w:r>
      <w:r w:rsidR="004E0F27">
        <w:rPr>
          <w:rFonts w:ascii="Arial" w:hAnsi="Arial" w:cs="Arial"/>
          <w:sz w:val="20"/>
          <w:szCs w:val="20"/>
        </w:rPr>
        <w:t>podpisania umowy</w:t>
      </w:r>
      <w:r w:rsidRPr="00BC62FC">
        <w:rPr>
          <w:rFonts w:ascii="Arial" w:hAnsi="Arial" w:cs="Arial"/>
          <w:sz w:val="20"/>
          <w:szCs w:val="20"/>
        </w:rPr>
        <w:t xml:space="preserve">, do obowiązków Wykonawcy należy zapewnienie rzetelnego nadzoru inwestorskiego nad realizacją inwestycji, a w szczególności wizytowanie budowy, monitorowanie terenu wykonywanej inwestycji, sprawdzanie obmiarów, nadzorowanie i odbiór wykonanych robót, zagwarantowanie stałego nadzoru Inspektorów nadzoru, o których mowa w § 4 ust. 5 umowy, w tym ich pobytu na budowie. Wykonawca zobowiązany jest zapewnić własnymi siłami i środkami nadzór na terenie budowy każdego branżowego Inspektora nadzoru w dniu wykonywania robót danej branży lub w zależności od potrzeb oraz na każde żądanie Zamawiającego lub wykonawcy inwestycji. </w:t>
      </w:r>
    </w:p>
    <w:p w14:paraId="5378E19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W przypadku nieobecności któr</w:t>
      </w:r>
      <w:r w:rsidR="00ED5FEE" w:rsidRPr="00BC62FC">
        <w:rPr>
          <w:rFonts w:ascii="Arial" w:hAnsi="Arial" w:cs="Arial"/>
          <w:sz w:val="20"/>
          <w:szCs w:val="20"/>
        </w:rPr>
        <w:t>egokolwiek z Inspektorów nadzoru</w:t>
      </w:r>
      <w:r w:rsidRPr="00BC62FC">
        <w:rPr>
          <w:rFonts w:ascii="Arial" w:hAnsi="Arial" w:cs="Arial"/>
          <w:sz w:val="20"/>
          <w:szCs w:val="20"/>
        </w:rPr>
        <w:t xml:space="preserve">, o których mowa w § 4 ust. 5 umowy, wynikającej z choroby lub innej przyczyny losowej, Wykonawca zobowiązany jest zapewnić zastępstwo. </w:t>
      </w:r>
    </w:p>
    <w:p w14:paraId="5F73FE6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Wykonawca ponosi odpowiedzialność za wszelkie opóźnienia, nieprawidłowości lub wady, do których przyczynił się w szczególności poprzez brak zapewnienia nadzoru wymaganego przepisami prawa lub umową, </w:t>
      </w:r>
    </w:p>
    <w:p w14:paraId="7FF3A25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7</w:t>
      </w:r>
      <w:r w:rsidRPr="00BC62FC">
        <w:rPr>
          <w:rFonts w:ascii="Arial" w:hAnsi="Arial" w:cs="Arial"/>
          <w:sz w:val="20"/>
          <w:szCs w:val="20"/>
        </w:rPr>
        <w:t xml:space="preserve">) monitorowanie postępu prac wykonawcy inwestycji i podwykonawców inwestycji, poprzez porównywanie postępu faktycznego z zatwierdzonym harmonogramem rzeczowo-finansowym, </w:t>
      </w:r>
    </w:p>
    <w:p w14:paraId="40A8A7AC" w14:textId="77777777" w:rsidR="00BC6955"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18</w:t>
      </w:r>
      <w:r w:rsidR="00A64735" w:rsidRPr="00BC62FC">
        <w:rPr>
          <w:rFonts w:ascii="Arial" w:hAnsi="Arial" w:cs="Arial"/>
          <w:sz w:val="20"/>
          <w:szCs w:val="20"/>
        </w:rPr>
        <w:t xml:space="preserve">) zatwierdzanie ewentualnych rysunków roboczych wykonawcy inwestycji i dokonywanie niezbędnych korekt tych rysunków, </w:t>
      </w:r>
    </w:p>
    <w:p w14:paraId="21353BE4" w14:textId="77777777" w:rsidR="00093E46"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19</w:t>
      </w:r>
      <w:r w:rsidR="00A64735" w:rsidRPr="00BC62FC">
        <w:rPr>
          <w:rFonts w:ascii="Arial" w:hAnsi="Arial" w:cs="Arial"/>
          <w:sz w:val="20"/>
          <w:szCs w:val="20"/>
        </w:rPr>
        <w:t xml:space="preserve">) akceptowanie lub nieakceptowanie proponowanych przez wykonawcę inwestycji materiałów oraz urządzeń przewidzianych do wybudowania i wykorzystania przy realizacji inwestycji, zatwierdzanie receptur i technologii w zakresie ich zgodności ze specyfikacjami technicznymi, dokumentacją projektową i umową z wykonawcą inwestycji oraz podejmowanie decyzji o dopuszczeniu do użycia materiałów posiadających atest producenta, a w szczególności zapobieganie zastosowaniu wyrobów budowlanych wadliwych i niedopuszczonych do stosowania w budownictwie, </w:t>
      </w:r>
    </w:p>
    <w:p w14:paraId="12475B7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0</w:t>
      </w:r>
      <w:r w:rsidRPr="00BC62FC">
        <w:rPr>
          <w:rFonts w:ascii="Arial" w:hAnsi="Arial" w:cs="Arial"/>
          <w:sz w:val="20"/>
          <w:szCs w:val="20"/>
        </w:rPr>
        <w:t xml:space="preserve">) informowanie Zamawiającego o zauważonych nieprawidłowościach powstałych przy realizacji inwestycji, okolicznościach mogących mieć wpływ na terminowość oraz poprawność wykonywanej inwestycji oraz udział w przygotowywaniu scenariuszy i realizacji działań naprawczych, </w:t>
      </w:r>
    </w:p>
    <w:p w14:paraId="568CC290" w14:textId="40794CE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1</w:t>
      </w:r>
      <w:r w:rsidRPr="00BC62FC">
        <w:rPr>
          <w:rFonts w:ascii="Arial" w:hAnsi="Arial" w:cs="Arial"/>
          <w:sz w:val="20"/>
          <w:szCs w:val="20"/>
        </w:rPr>
        <w:t>) dokonywanie analizy i opiniowanie przedstawionych przez wykonawcę inwestycji harmonogramów w celu ich akceptacji przez Zamawiającego</w:t>
      </w:r>
      <w:r w:rsidR="00BC6955" w:rsidRPr="00BC62FC">
        <w:rPr>
          <w:rFonts w:ascii="Arial" w:hAnsi="Arial" w:cs="Arial"/>
          <w:sz w:val="20"/>
          <w:szCs w:val="20"/>
        </w:rPr>
        <w:t>,</w:t>
      </w:r>
      <w:r w:rsidRPr="00BC62FC">
        <w:rPr>
          <w:rFonts w:ascii="Arial" w:hAnsi="Arial" w:cs="Arial"/>
          <w:sz w:val="20"/>
          <w:szCs w:val="20"/>
        </w:rPr>
        <w:t xml:space="preserve"> </w:t>
      </w:r>
    </w:p>
    <w:p w14:paraId="7111027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2</w:t>
      </w:r>
      <w:r w:rsidRPr="00BC62FC">
        <w:rPr>
          <w:rFonts w:ascii="Arial" w:hAnsi="Arial" w:cs="Arial"/>
          <w:sz w:val="20"/>
          <w:szCs w:val="20"/>
        </w:rPr>
        <w:t xml:space="preserve">) opiniowanie wniosków Wykonawcy inwestycji w sprawie zmiany okresu realizacji inwestycji, w tym pod względem zgodności zmiany z ustawą Prawo zamówień publicznych, </w:t>
      </w:r>
    </w:p>
    <w:p w14:paraId="3497E473" w14:textId="0B5EED0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3</w:t>
      </w:r>
      <w:r w:rsidRPr="00BC62FC">
        <w:rPr>
          <w:rFonts w:ascii="Arial" w:hAnsi="Arial" w:cs="Arial"/>
          <w:sz w:val="20"/>
          <w:szCs w:val="20"/>
        </w:rPr>
        <w:t xml:space="preserve">) udzielanie Zamawiającemu odpowiedzi na zapytania, udzielanie informacji i wyjaśnień na temat realizacji </w:t>
      </w:r>
      <w:r w:rsidR="005B0A5E" w:rsidRPr="00BC62FC">
        <w:rPr>
          <w:rFonts w:ascii="Arial" w:hAnsi="Arial" w:cs="Arial"/>
          <w:sz w:val="20"/>
          <w:szCs w:val="20"/>
        </w:rPr>
        <w:t>I</w:t>
      </w:r>
      <w:r w:rsidRPr="00BC62FC">
        <w:rPr>
          <w:rFonts w:ascii="Arial" w:hAnsi="Arial" w:cs="Arial"/>
          <w:sz w:val="20"/>
          <w:szCs w:val="20"/>
        </w:rPr>
        <w:t xml:space="preserve">nwestycji, a także przygotowywanie i przedkładanie dokumentów wymaganych przez </w:t>
      </w:r>
      <w:r w:rsidRPr="00BC62FC">
        <w:rPr>
          <w:rFonts w:ascii="Arial" w:hAnsi="Arial" w:cs="Arial"/>
          <w:sz w:val="20"/>
          <w:szCs w:val="20"/>
        </w:rPr>
        <w:lastRenderedPageBreak/>
        <w:t>Zamawiającego – w możliwie najkrótszym terminie lub w terminie wskazanym przez Zamawiającego, 2</w:t>
      </w:r>
      <w:r w:rsidR="00093E46" w:rsidRPr="00BC62FC">
        <w:rPr>
          <w:rFonts w:ascii="Arial" w:hAnsi="Arial" w:cs="Arial"/>
          <w:sz w:val="20"/>
          <w:szCs w:val="20"/>
        </w:rPr>
        <w:t>4</w:t>
      </w:r>
      <w:r w:rsidRPr="00BC62FC">
        <w:rPr>
          <w:rFonts w:ascii="Arial" w:hAnsi="Arial" w:cs="Arial"/>
          <w:sz w:val="20"/>
          <w:szCs w:val="20"/>
        </w:rPr>
        <w:t xml:space="preserve">) wspieranie Zamawiającego w zakresie wszelkich spraw związanych z realizacją inwestycji, w tym poprzez konsultacje i obecności podczas przeprowadzanych zewnętrznych kontroli, audytów, itp. dotyczących </w:t>
      </w:r>
      <w:r w:rsidR="005B0A5E" w:rsidRPr="00BC62FC">
        <w:rPr>
          <w:rFonts w:ascii="Arial" w:hAnsi="Arial" w:cs="Arial"/>
          <w:sz w:val="20"/>
          <w:szCs w:val="20"/>
        </w:rPr>
        <w:t>I</w:t>
      </w:r>
      <w:r w:rsidRPr="00BC62FC">
        <w:rPr>
          <w:rFonts w:ascii="Arial" w:hAnsi="Arial" w:cs="Arial"/>
          <w:sz w:val="20"/>
          <w:szCs w:val="20"/>
        </w:rPr>
        <w:t xml:space="preserve">nwestycji, </w:t>
      </w:r>
    </w:p>
    <w:p w14:paraId="4223CE31" w14:textId="53B8C01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5</w:t>
      </w:r>
      <w:r w:rsidRPr="00BC62FC">
        <w:rPr>
          <w:rFonts w:ascii="Arial" w:hAnsi="Arial" w:cs="Arial"/>
          <w:sz w:val="20"/>
          <w:szCs w:val="20"/>
        </w:rPr>
        <w:t xml:space="preserve">) uczestniczenie przy przeprowadzaniu prób, pomiarów i sprawdzeń, wykonywanych w związku z realizacją </w:t>
      </w:r>
      <w:r w:rsidR="005B0A5E" w:rsidRPr="00BC62FC">
        <w:rPr>
          <w:rFonts w:ascii="Arial" w:hAnsi="Arial" w:cs="Arial"/>
          <w:sz w:val="20"/>
          <w:szCs w:val="20"/>
        </w:rPr>
        <w:t>I</w:t>
      </w:r>
      <w:r w:rsidRPr="00BC62FC">
        <w:rPr>
          <w:rFonts w:ascii="Arial" w:hAnsi="Arial" w:cs="Arial"/>
          <w:sz w:val="20"/>
          <w:szCs w:val="20"/>
        </w:rPr>
        <w:t xml:space="preserve">nwestycji, </w:t>
      </w:r>
    </w:p>
    <w:p w14:paraId="72AA136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6</w:t>
      </w:r>
      <w:r w:rsidRPr="00BC62FC">
        <w:rPr>
          <w:rFonts w:ascii="Arial" w:hAnsi="Arial" w:cs="Arial"/>
          <w:sz w:val="20"/>
          <w:szCs w:val="20"/>
        </w:rPr>
        <w:t>) prowadzenie procedur finansowych łącznie ze sprawozdawczością, w tym wystawianie poleceń płatności z uwzględnieniem ewentualnych podwykonawców. Wykonawca i/lub wielobranżowy zespół Wykonawcy zobowiązany jest do sprawdzania zestawień wykonawcy inwestycji oraz wartości zakończonych i odebranych prac wraz z potwierdzeniem kwot do wypłaty. Wykonawca i/lub wielobranżowy zespół Wykonawcy zapewnia skuteczną procedurę rozliczania płatności wykonawcy inwestycji z podwykonawcami oraz zapewnia, że płatności na rzecz wykonawcy inwestycji dokonywane będą po opłaceniu przez wykonawcę inwestycji należności podwykonawcom inwestycji, 2</w:t>
      </w:r>
      <w:r w:rsidR="00093E46" w:rsidRPr="00BC62FC">
        <w:rPr>
          <w:rFonts w:ascii="Arial" w:hAnsi="Arial" w:cs="Arial"/>
          <w:sz w:val="20"/>
          <w:szCs w:val="20"/>
        </w:rPr>
        <w:t>7</w:t>
      </w:r>
      <w:r w:rsidRPr="00BC62FC">
        <w:rPr>
          <w:rFonts w:ascii="Arial" w:hAnsi="Arial" w:cs="Arial"/>
          <w:sz w:val="20"/>
          <w:szCs w:val="20"/>
        </w:rPr>
        <w:t xml:space="preserve">) weryfikacja dokumentów wytworzonych przez wykonawcę inwestycji związanych z odbiorami robót budowlanych (odbiorami częściowymi, odbiorami robót zanikających i ulegających zakryciu, odbiorem końcowym), w tym m.in.: atestów, certyfikatów, świadectw jakości, wyników badań i sprawdzeń, w tym badań laboratoryjnych, itp., sprawdzanie obmiarów wykonanych robót i protokołów, potwierdzenie kwot do wypłaty, </w:t>
      </w:r>
    </w:p>
    <w:p w14:paraId="01B73BF3" w14:textId="77777777" w:rsidR="00BC6955"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28</w:t>
      </w:r>
      <w:r w:rsidR="00A64735" w:rsidRPr="00BC62FC">
        <w:rPr>
          <w:rFonts w:ascii="Arial" w:hAnsi="Arial" w:cs="Arial"/>
          <w:sz w:val="20"/>
          <w:szCs w:val="20"/>
        </w:rPr>
        <w:t xml:space="preserve">) sprawdzanie pod względem merytorycznym, formalnym i rachunkowym protokołu odbioru (częściowego, robót zanikających lub ulegających zakryciu, końcowego) w zakresie wykonywanych robót oraz zgodności przedkładanych przez wykonawcę inwestycji faktur z umową, kontrola ilości i wartości wykonanych robót budowlanych przed dokonaniem odbioru częściowego, odbioru robót zanikających lub ulegających zakryciu, odbioru końcowego oraz kontrola prawidłowości wykonania zafakturowanych robót, </w:t>
      </w:r>
    </w:p>
    <w:p w14:paraId="6D83918C" w14:textId="71AE57A5" w:rsidR="00BC6955"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29</w:t>
      </w:r>
      <w:r w:rsidR="00A64735" w:rsidRPr="00BC62FC">
        <w:rPr>
          <w:rFonts w:ascii="Arial" w:hAnsi="Arial" w:cs="Arial"/>
          <w:sz w:val="20"/>
          <w:szCs w:val="20"/>
        </w:rPr>
        <w:t>) weryfikacja wykonanych prac zinwentaryzowanych na geodezyjnych mapach powykonawczych, 3</w:t>
      </w:r>
      <w:r w:rsidRPr="00BC62FC">
        <w:rPr>
          <w:rFonts w:ascii="Arial" w:hAnsi="Arial" w:cs="Arial"/>
          <w:sz w:val="20"/>
          <w:szCs w:val="20"/>
        </w:rPr>
        <w:t>0</w:t>
      </w:r>
      <w:r w:rsidR="00A64735" w:rsidRPr="00BC62FC">
        <w:rPr>
          <w:rFonts w:ascii="Arial" w:hAnsi="Arial" w:cs="Arial"/>
          <w:sz w:val="20"/>
          <w:szCs w:val="20"/>
        </w:rPr>
        <w:t xml:space="preserve">) nadzorowanie poprawności i weryfikacja dokumentacji powykonawczej sporządzonej przez wykonawcę inwestycji, zawierającej między innymi: oryginał dziennika/ dzienników budowy, pełną dokumentację zgromadzoną w trakcie realizacji inwestycji (np.: uzgodnienia, badania, protokoły, oświadczenia, rysunki, geodezyjna inwentaryzacja powykonawcza), sprawdzenie i potwierdzenie kompletności dokumentacji powykonawczej i przekazanie jej Zamawiającemu, w celu ustalenia terminu ostatecznego odbioru </w:t>
      </w:r>
      <w:r w:rsidR="00032EE2" w:rsidRPr="00BC62FC">
        <w:rPr>
          <w:rFonts w:ascii="Arial" w:hAnsi="Arial" w:cs="Arial"/>
          <w:sz w:val="20"/>
          <w:szCs w:val="20"/>
        </w:rPr>
        <w:t>I</w:t>
      </w:r>
      <w:r w:rsidR="00A64735" w:rsidRPr="00BC62FC">
        <w:rPr>
          <w:rFonts w:ascii="Arial" w:hAnsi="Arial" w:cs="Arial"/>
          <w:sz w:val="20"/>
          <w:szCs w:val="20"/>
        </w:rPr>
        <w:t xml:space="preserve">nwestycji i ich prawidłowe rozliczenie, </w:t>
      </w:r>
    </w:p>
    <w:p w14:paraId="6B739182" w14:textId="6682E4A2"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1</w:t>
      </w:r>
      <w:r w:rsidRPr="00BC62FC">
        <w:rPr>
          <w:rFonts w:ascii="Arial" w:hAnsi="Arial" w:cs="Arial"/>
          <w:sz w:val="20"/>
          <w:szCs w:val="20"/>
        </w:rPr>
        <w:t xml:space="preserve">) regularne sporządzanie dokumentacji fotograficznej realizowanej </w:t>
      </w:r>
      <w:r w:rsidR="00032EE2" w:rsidRPr="00BC62FC">
        <w:rPr>
          <w:rFonts w:ascii="Arial" w:hAnsi="Arial" w:cs="Arial"/>
          <w:sz w:val="20"/>
          <w:szCs w:val="20"/>
        </w:rPr>
        <w:t>I</w:t>
      </w:r>
      <w:r w:rsidRPr="00BC62FC">
        <w:rPr>
          <w:rFonts w:ascii="Arial" w:hAnsi="Arial" w:cs="Arial"/>
          <w:sz w:val="20"/>
          <w:szCs w:val="20"/>
        </w:rPr>
        <w:t xml:space="preserve">nwestycji, w tym prac ulegających zakryciu bądź zanikających, stanu terenu objętego </w:t>
      </w:r>
      <w:r w:rsidR="00032EE2" w:rsidRPr="00BC62FC">
        <w:rPr>
          <w:rFonts w:ascii="Arial" w:hAnsi="Arial" w:cs="Arial"/>
          <w:sz w:val="20"/>
          <w:szCs w:val="20"/>
        </w:rPr>
        <w:t>I</w:t>
      </w:r>
      <w:r w:rsidRPr="00BC62FC">
        <w:rPr>
          <w:rFonts w:ascii="Arial" w:hAnsi="Arial" w:cs="Arial"/>
          <w:sz w:val="20"/>
          <w:szCs w:val="20"/>
        </w:rPr>
        <w:t xml:space="preserve">nwestycją przed rozpoczęciem jej realizacji, w trakcie trwania oraz po jej zakończeniu. W czasie realizacji </w:t>
      </w:r>
      <w:r w:rsidR="00032EE2" w:rsidRPr="00BC62FC">
        <w:rPr>
          <w:rFonts w:ascii="Arial" w:hAnsi="Arial" w:cs="Arial"/>
          <w:sz w:val="20"/>
          <w:szCs w:val="20"/>
        </w:rPr>
        <w:t>I</w:t>
      </w:r>
      <w:r w:rsidRPr="00BC62FC">
        <w:rPr>
          <w:rFonts w:ascii="Arial" w:hAnsi="Arial" w:cs="Arial"/>
          <w:sz w:val="20"/>
          <w:szCs w:val="20"/>
        </w:rPr>
        <w:t xml:space="preserve">nwestycji, dokumentacja fotograficzna będzie wykonywana nie rzadziej niż raz na tydzień, natomiast przekazywana będzie Zamawiającemu wraz z fakturą częściową i końcową, obowiązkowo w wersji elektronicznej (format *jpg). Dokumentacja fotograficzna zostanie wykonana w wysokiej rozdzielczości umożliwiającej publikację (przy obszarze wydruku co najmniej A4 – rozdzielczość obrazu co najmniej 300 </w:t>
      </w:r>
      <w:proofErr w:type="spellStart"/>
      <w:r w:rsidRPr="00BC62FC">
        <w:rPr>
          <w:rFonts w:ascii="Arial" w:hAnsi="Arial" w:cs="Arial"/>
          <w:sz w:val="20"/>
          <w:szCs w:val="20"/>
        </w:rPr>
        <w:t>dpi</w:t>
      </w:r>
      <w:proofErr w:type="spellEnd"/>
      <w:r w:rsidRPr="00BC62FC">
        <w:rPr>
          <w:rFonts w:ascii="Arial" w:hAnsi="Arial" w:cs="Arial"/>
          <w:sz w:val="20"/>
          <w:szCs w:val="20"/>
        </w:rPr>
        <w:t xml:space="preserve">). Zdjęcia posegregowane będą w katalogi wg rodzaju prac oraz daty wykonania. W ramach wynagrodzenia, o którym mowa w § 7 ust. 1 umowy, Wykonawca przenosi na Zamawiającego autorskie prawa majątkowe do wykonanej dokumentacji fotograficznej, </w:t>
      </w:r>
    </w:p>
    <w:p w14:paraId="4BA21D7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2</w:t>
      </w:r>
      <w:r w:rsidRPr="00BC62FC">
        <w:rPr>
          <w:rFonts w:ascii="Arial" w:hAnsi="Arial" w:cs="Arial"/>
          <w:sz w:val="20"/>
          <w:szCs w:val="20"/>
        </w:rPr>
        <w:t xml:space="preserve">) sporządzanie protokołów z odzysku lub przekazania materiałów pochodzących z rozbiórki, </w:t>
      </w:r>
    </w:p>
    <w:p w14:paraId="25522897" w14:textId="4689F7FD" w:rsidR="00305413"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3</w:t>
      </w:r>
      <w:r w:rsidRPr="00BC62FC">
        <w:rPr>
          <w:rFonts w:ascii="Arial" w:hAnsi="Arial" w:cs="Arial"/>
          <w:sz w:val="20"/>
          <w:szCs w:val="20"/>
        </w:rPr>
        <w:t xml:space="preserve">) w okresie gwarancji i rękojmi z tytułu wykonania </w:t>
      </w:r>
      <w:r w:rsidR="00810DA8" w:rsidRPr="00BC62FC">
        <w:rPr>
          <w:rFonts w:ascii="Arial" w:hAnsi="Arial" w:cs="Arial"/>
          <w:sz w:val="20"/>
          <w:szCs w:val="20"/>
        </w:rPr>
        <w:t>I</w:t>
      </w:r>
      <w:r w:rsidRPr="00BC62FC">
        <w:rPr>
          <w:rFonts w:ascii="Arial" w:hAnsi="Arial" w:cs="Arial"/>
          <w:sz w:val="20"/>
          <w:szCs w:val="20"/>
        </w:rPr>
        <w:t xml:space="preserve">nwestycji, Wykonawca zobowiązany jest do organizowania i prowadzenia przy udziale przedstawicieli Zamawiającego i innych zainteresowanych stron przeglądów gwarancyjnych. Przeglądy gwarancyjne będą organizowane przynajmniej raz na rok, w terminach uzgodnionych z Zamawiającym, przy czym ostatni przegląd odbędzie się nie później niż </w:t>
      </w:r>
      <w:r w:rsidRPr="00BC62FC">
        <w:rPr>
          <w:rFonts w:ascii="Arial" w:hAnsi="Arial" w:cs="Arial"/>
          <w:sz w:val="20"/>
          <w:szCs w:val="20"/>
        </w:rPr>
        <w:lastRenderedPageBreak/>
        <w:t xml:space="preserve">45 dni przed upływem okresu rękojmi i gwarancji z tytułu wykonanej inwestycji. Podczas przeglądów gwarancyjnych dokonywane będą przeglądy stanu technicznego całej wybudowanej infrastruktury. W ramach prowadzenia przeglądów gwarancyjnych Wykonawca zobowiązany jest do poinformowania o terminie przeglądu wykonawcę inwestycji, Zamawiającego oraz inne zainteresowane strony. W trakcie przeglądów gwarancyjnych: </w:t>
      </w:r>
    </w:p>
    <w:p w14:paraId="5BEBFD13" w14:textId="77777777" w:rsidR="00305413"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Wykonawca przekazuje Zamawiającemu oraz innym zainteresowanym stronom protokoły z przeglądów gwarancyjnych oraz protokoły z usunięcia wad/usterek w terminie do 5 dni roboczych od dnia, w którym odbył się przegląd gwarancyjny lub odbiór prac związanych z usuwaniem wad/usterek, </w:t>
      </w:r>
    </w:p>
    <w:p w14:paraId="0758A20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 przeglądach gwarancyjnych ma obowiązek uczestniczyć Wykonawca oraz Inspektorzy nadzoru, o których mowa w § 4 ust. 5 umowy, </w:t>
      </w:r>
    </w:p>
    <w:p w14:paraId="6E4D0ED4" w14:textId="77777777" w:rsidR="00417F1C"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4</w:t>
      </w:r>
      <w:r w:rsidRPr="00BC62FC">
        <w:rPr>
          <w:rFonts w:ascii="Arial" w:hAnsi="Arial" w:cs="Arial"/>
          <w:sz w:val="20"/>
          <w:szCs w:val="20"/>
        </w:rPr>
        <w:t>) w okresie rękojmi i gwarancji, Wykonawca zobowiązuje się do uczestniczenia w innych spotkaniach niż przeglądy gwarancyjne, o których mowa w pkt. 3</w:t>
      </w:r>
      <w:r w:rsidR="00093E46" w:rsidRPr="00BC62FC">
        <w:rPr>
          <w:rFonts w:ascii="Arial" w:hAnsi="Arial" w:cs="Arial"/>
          <w:sz w:val="20"/>
          <w:szCs w:val="20"/>
        </w:rPr>
        <w:t>3</w:t>
      </w:r>
      <w:r w:rsidRPr="00BC62FC">
        <w:rPr>
          <w:rFonts w:ascii="Arial" w:hAnsi="Arial" w:cs="Arial"/>
          <w:sz w:val="20"/>
          <w:szCs w:val="20"/>
        </w:rPr>
        <w:t xml:space="preserve">, jeżeli w trakcie eksploatacji stwierdzone zostaną wady/usterki. Zamawiający informuje Wykonawcę o takim spotkaniu z wyprzedzeniem co najmniej 5 dni roboczych, chyba że wada/usterka zagraża bezpieczeństwu lub stwarza poważne zagrożenie dla wybudowanej infrastruktury, wówczas dopuszcza się poinformowanie Wykonawcy na dzień przed spotkaniem. Wykonawca niezwłocznie po spotkaniu sporządza opinię co do przyczyn wad/usterek. </w:t>
      </w:r>
    </w:p>
    <w:p w14:paraId="1D3ED9D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okresie rękojmi i gwarancji: </w:t>
      </w:r>
    </w:p>
    <w:p w14:paraId="0F39076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Wykonawca przekazuje Zamawiającemu oraz innym zainteresowanym stronom protokoły ze spotkań oraz protokoły z usunięcia wad/usterek w terminie do 5 dni roboczych od dnia, w którym odbyło się spotkanie lub odbiór prac związanych z usuwaniem wad/usterek, </w:t>
      </w:r>
    </w:p>
    <w:p w14:paraId="19DE71AF" w14:textId="77777777" w:rsidR="00FD46C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 spotkaniu ma obowiązek uczestniczyć Wykonawca oraz Inspektorzy nadzoru, o których mowa w § 4 ust. 5 umowy lub inne osoby w zastępstwie, spełniające warunki zawarte w Specyfikacji istotnych warunków zamówienia, </w:t>
      </w:r>
    </w:p>
    <w:p w14:paraId="05BC09F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417F1C" w:rsidRPr="00BC62FC">
        <w:rPr>
          <w:rFonts w:ascii="Arial" w:hAnsi="Arial" w:cs="Arial"/>
          <w:sz w:val="20"/>
          <w:szCs w:val="20"/>
        </w:rPr>
        <w:t>5</w:t>
      </w:r>
      <w:r w:rsidRPr="00BC62FC">
        <w:rPr>
          <w:rFonts w:ascii="Arial" w:hAnsi="Arial" w:cs="Arial"/>
          <w:sz w:val="20"/>
          <w:szCs w:val="20"/>
        </w:rPr>
        <w:t xml:space="preserve">) prowadzenie na rzecz Zamawiającego korespondencji, postępowania wyjaśniającego (sporządzanie wyjaśnień, </w:t>
      </w:r>
      <w:proofErr w:type="spellStart"/>
      <w:r w:rsidRPr="00BC62FC">
        <w:rPr>
          <w:rFonts w:ascii="Arial" w:hAnsi="Arial" w:cs="Arial"/>
          <w:sz w:val="20"/>
          <w:szCs w:val="20"/>
        </w:rPr>
        <w:t>odwołań</w:t>
      </w:r>
      <w:proofErr w:type="spellEnd"/>
      <w:r w:rsidRPr="00BC62FC">
        <w:rPr>
          <w:rFonts w:ascii="Arial" w:hAnsi="Arial" w:cs="Arial"/>
          <w:sz w:val="20"/>
          <w:szCs w:val="20"/>
        </w:rPr>
        <w:t xml:space="preserve">, informacji itp.), w sytuacji, gdy organy kontrolne/nadzorcze stwierdzą, że czynności za wykonanie których odpowiedzialny był Wykonawca i/lub wielobranżowy zespół Wykonawcy, zostały wykonane nieprawidłowo, </w:t>
      </w:r>
    </w:p>
    <w:p w14:paraId="19D5FAFB" w14:textId="35FB764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417F1C" w:rsidRPr="00BC62FC">
        <w:rPr>
          <w:rFonts w:ascii="Arial" w:hAnsi="Arial" w:cs="Arial"/>
          <w:sz w:val="20"/>
          <w:szCs w:val="20"/>
        </w:rPr>
        <w:t>6</w:t>
      </w:r>
      <w:r w:rsidRPr="00BC62FC">
        <w:rPr>
          <w:rFonts w:ascii="Arial" w:hAnsi="Arial" w:cs="Arial"/>
          <w:sz w:val="20"/>
          <w:szCs w:val="20"/>
        </w:rPr>
        <w:t xml:space="preserve">) przygotowanie dokumentów potwierdzających całkowite wykonanie </w:t>
      </w:r>
      <w:r w:rsidR="00E36C97" w:rsidRPr="00BC62FC">
        <w:rPr>
          <w:rFonts w:ascii="Arial" w:hAnsi="Arial" w:cs="Arial"/>
          <w:sz w:val="20"/>
          <w:szCs w:val="20"/>
        </w:rPr>
        <w:t>I</w:t>
      </w:r>
      <w:r w:rsidRPr="00BC62FC">
        <w:rPr>
          <w:rFonts w:ascii="Arial" w:hAnsi="Arial" w:cs="Arial"/>
          <w:sz w:val="20"/>
          <w:szCs w:val="20"/>
        </w:rPr>
        <w:t xml:space="preserve">nwestycji, </w:t>
      </w:r>
    </w:p>
    <w:p w14:paraId="410A2AE7" w14:textId="0AF58C0A" w:rsidR="00BC6955" w:rsidRPr="00BC62FC" w:rsidRDefault="00C92691" w:rsidP="0001231A">
      <w:pPr>
        <w:spacing w:line="276" w:lineRule="auto"/>
        <w:jc w:val="both"/>
        <w:rPr>
          <w:rFonts w:ascii="Arial" w:hAnsi="Arial" w:cs="Arial"/>
          <w:sz w:val="20"/>
          <w:szCs w:val="20"/>
        </w:rPr>
      </w:pPr>
      <w:r w:rsidRPr="00BC62FC">
        <w:rPr>
          <w:rFonts w:ascii="Arial" w:hAnsi="Arial" w:cs="Arial"/>
          <w:sz w:val="20"/>
          <w:szCs w:val="20"/>
        </w:rPr>
        <w:t>3</w:t>
      </w:r>
      <w:r w:rsidR="00417F1C" w:rsidRPr="00BC62FC">
        <w:rPr>
          <w:rFonts w:ascii="Arial" w:hAnsi="Arial" w:cs="Arial"/>
          <w:sz w:val="20"/>
          <w:szCs w:val="20"/>
        </w:rPr>
        <w:t>7</w:t>
      </w:r>
      <w:r w:rsidR="00A64735" w:rsidRPr="00BC62FC">
        <w:rPr>
          <w:rFonts w:ascii="Arial" w:hAnsi="Arial" w:cs="Arial"/>
          <w:sz w:val="20"/>
          <w:szCs w:val="20"/>
        </w:rPr>
        <w:t xml:space="preserve">) dostarczanie Zamawiającemu dokumentów i informacji w terminach przez niego wyznaczonych w przypadku sporów sądowych i innych wynikających z realizacji </w:t>
      </w:r>
      <w:r w:rsidR="00E36C97" w:rsidRPr="00BC62FC">
        <w:rPr>
          <w:rFonts w:ascii="Arial" w:hAnsi="Arial" w:cs="Arial"/>
          <w:sz w:val="20"/>
          <w:szCs w:val="20"/>
        </w:rPr>
        <w:t>I</w:t>
      </w:r>
      <w:r w:rsidR="00A64735" w:rsidRPr="00BC62FC">
        <w:rPr>
          <w:rFonts w:ascii="Arial" w:hAnsi="Arial" w:cs="Arial"/>
          <w:sz w:val="20"/>
          <w:szCs w:val="20"/>
        </w:rPr>
        <w:t xml:space="preserve">nwestycji, </w:t>
      </w:r>
    </w:p>
    <w:p w14:paraId="3E1CB0D7" w14:textId="77777777" w:rsidR="00BC6955" w:rsidRPr="00BC62FC" w:rsidRDefault="00417F1C" w:rsidP="0001231A">
      <w:pPr>
        <w:spacing w:line="276" w:lineRule="auto"/>
        <w:jc w:val="both"/>
        <w:rPr>
          <w:rFonts w:ascii="Arial" w:hAnsi="Arial" w:cs="Arial"/>
          <w:sz w:val="20"/>
          <w:szCs w:val="20"/>
        </w:rPr>
      </w:pPr>
      <w:r w:rsidRPr="00BC62FC">
        <w:rPr>
          <w:rFonts w:ascii="Arial" w:hAnsi="Arial" w:cs="Arial"/>
          <w:sz w:val="20"/>
          <w:szCs w:val="20"/>
        </w:rPr>
        <w:t>38</w:t>
      </w:r>
      <w:r w:rsidR="00A64735" w:rsidRPr="00BC62FC">
        <w:rPr>
          <w:rFonts w:ascii="Arial" w:hAnsi="Arial" w:cs="Arial"/>
          <w:sz w:val="20"/>
          <w:szCs w:val="20"/>
        </w:rPr>
        <w:t xml:space="preserve">) w przypadku odstąpienia od umowy przez którąkolwiek ze stron: </w:t>
      </w:r>
    </w:p>
    <w:p w14:paraId="6DB90889" w14:textId="090A13FC"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kontrolowanie zabezpieczenia przez wykonawcę inwestycji terenu jej wykonania, </w:t>
      </w:r>
    </w:p>
    <w:p w14:paraId="6E89673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rozliczenie umowy, </w:t>
      </w:r>
    </w:p>
    <w:p w14:paraId="28492469" w14:textId="77777777" w:rsidR="00C92691"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dokonanie wyceny prac zrealizowanych przez wykonawcę inwestycji przed zerwaniem kontraktu, </w:t>
      </w:r>
    </w:p>
    <w:p w14:paraId="1906A6F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dokonanie inwentaryzacji wykonanych prac, </w:t>
      </w:r>
    </w:p>
    <w:p w14:paraId="2F40FF6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sporządzenie kosztorysu inwestorskiego, </w:t>
      </w:r>
    </w:p>
    <w:p w14:paraId="6B92841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określenie należności dla Wykonawcy inwestycji. </w:t>
      </w:r>
    </w:p>
    <w:p w14:paraId="6EE2E569" w14:textId="77777777" w:rsidR="00BC6955" w:rsidRPr="00BC62FC" w:rsidRDefault="00483800" w:rsidP="0001231A">
      <w:pPr>
        <w:spacing w:line="276" w:lineRule="auto"/>
        <w:jc w:val="both"/>
        <w:rPr>
          <w:rFonts w:ascii="Arial" w:hAnsi="Arial" w:cs="Arial"/>
          <w:sz w:val="20"/>
          <w:szCs w:val="20"/>
        </w:rPr>
      </w:pPr>
      <w:r w:rsidRPr="00BC62FC">
        <w:rPr>
          <w:rFonts w:ascii="Arial" w:hAnsi="Arial" w:cs="Arial"/>
          <w:sz w:val="20"/>
          <w:szCs w:val="20"/>
        </w:rPr>
        <w:t>2</w:t>
      </w:r>
      <w:r w:rsidR="00A64735" w:rsidRPr="00BC62FC">
        <w:rPr>
          <w:rFonts w:ascii="Arial" w:hAnsi="Arial" w:cs="Arial"/>
          <w:sz w:val="20"/>
          <w:szCs w:val="20"/>
        </w:rPr>
        <w:t>. Jeżeli w okresie realizacji robót zajdzie konieczn</w:t>
      </w:r>
      <w:r w:rsidR="00BC6955" w:rsidRPr="00BC62FC">
        <w:rPr>
          <w:rFonts w:ascii="Arial" w:hAnsi="Arial" w:cs="Arial"/>
          <w:sz w:val="20"/>
          <w:szCs w:val="20"/>
        </w:rPr>
        <w:t xml:space="preserve">ość wykonania robót dodatkowych </w:t>
      </w:r>
      <w:r w:rsidR="00A64735" w:rsidRPr="00BC62FC">
        <w:rPr>
          <w:rFonts w:ascii="Arial" w:hAnsi="Arial" w:cs="Arial"/>
          <w:sz w:val="20"/>
          <w:szCs w:val="20"/>
        </w:rPr>
        <w:t xml:space="preserve">nieprzewidzianych umową zawartą z wykonawcą inwestycji, to Wykonawca i/lub Inspektor Nadzoru </w:t>
      </w:r>
      <w:r w:rsidR="00A64735" w:rsidRPr="00BC62FC">
        <w:rPr>
          <w:rFonts w:ascii="Arial" w:hAnsi="Arial" w:cs="Arial"/>
          <w:sz w:val="20"/>
          <w:szCs w:val="20"/>
        </w:rPr>
        <w:lastRenderedPageBreak/>
        <w:t xml:space="preserve">danej branży powinien niezwłocznie powiadomić o tym Zamawiającego na piśmie, celem podjęcia decyzji, co do ich zlecenia Wykonawcy inwestycji. </w:t>
      </w:r>
    </w:p>
    <w:p w14:paraId="1187D2AD" w14:textId="77777777" w:rsidR="00BC6955" w:rsidRPr="00BC62FC" w:rsidRDefault="00483800"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xml:space="preserve">. Bez zgody Zamawiającego wyrażonej w formie aneksu do umowy, Wykonawca i/lub Inspektor Nadzoru danej branży, nie są upoważnieni do wydawania Wykonawcy inwestycji polecenia wykonania robót dodatkowych lub uzupełniających. </w:t>
      </w:r>
    </w:p>
    <w:p w14:paraId="22A9EF1F"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3</w:t>
      </w:r>
    </w:p>
    <w:p w14:paraId="6C473B8C"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ODPOWIEDZIALNOŚĆ WYKONAWCY</w:t>
      </w:r>
    </w:p>
    <w:p w14:paraId="1C0CB447" w14:textId="4B67F6B4" w:rsidR="00BC6955" w:rsidRPr="00BC62FC" w:rsidRDefault="00A64735" w:rsidP="0001231A">
      <w:pPr>
        <w:spacing w:line="276" w:lineRule="auto"/>
        <w:jc w:val="both"/>
        <w:rPr>
          <w:rFonts w:ascii="Arial" w:hAnsi="Arial" w:cs="Arial"/>
          <w:strike/>
          <w:sz w:val="20"/>
          <w:szCs w:val="20"/>
        </w:rPr>
      </w:pPr>
      <w:r w:rsidRPr="00BC62FC">
        <w:rPr>
          <w:rFonts w:ascii="Arial" w:hAnsi="Arial" w:cs="Arial"/>
          <w:sz w:val="20"/>
          <w:szCs w:val="20"/>
        </w:rPr>
        <w:t xml:space="preserve">1. Wykonawca ponosi odpowiedzialność za wszelkie szkody wynikłe z niewykonania lub nienależytego wykonania umowy na zasadach określonych w umowie oraz ustawie z dnia 23 kwietnia 1964 r. – Kodeks Cywilny (tekst jedn. Dz.U. z 2019 r., poz. 1145 z </w:t>
      </w:r>
      <w:proofErr w:type="spellStart"/>
      <w:r w:rsidRPr="00BC62FC">
        <w:rPr>
          <w:rFonts w:ascii="Arial" w:hAnsi="Arial" w:cs="Arial"/>
          <w:sz w:val="20"/>
          <w:szCs w:val="20"/>
        </w:rPr>
        <w:t>późn</w:t>
      </w:r>
      <w:proofErr w:type="spellEnd"/>
      <w:r w:rsidRPr="00BC62FC">
        <w:rPr>
          <w:rFonts w:ascii="Arial" w:hAnsi="Arial" w:cs="Arial"/>
          <w:sz w:val="20"/>
          <w:szCs w:val="20"/>
        </w:rPr>
        <w:t xml:space="preserve">. zm.). </w:t>
      </w:r>
    </w:p>
    <w:p w14:paraId="2E6CB8F3" w14:textId="6E703DE4"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2</w:t>
      </w:r>
      <w:r w:rsidR="00A64735" w:rsidRPr="00BC62FC">
        <w:rPr>
          <w:rFonts w:ascii="Arial" w:hAnsi="Arial" w:cs="Arial"/>
          <w:sz w:val="20"/>
          <w:szCs w:val="20"/>
        </w:rPr>
        <w:t xml:space="preserve">. Wykonawca jest odpowiedzialny względem Zamawiającego, jeżeli w wyniku niewykonania lub nienależytego wykonania umowy inwestycja ma wady, a w szczególności odpowiada za: </w:t>
      </w:r>
    </w:p>
    <w:p w14:paraId="1BFFFBC0" w14:textId="545894A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dopuszczenie do realizacji rozwiązań niezgodnych z dokumentacją projektową, Szczegółową Specyfikacją Techniczną </w:t>
      </w:r>
      <w:r w:rsidR="00F139F9">
        <w:rPr>
          <w:rFonts w:ascii="Arial" w:hAnsi="Arial" w:cs="Arial"/>
          <w:sz w:val="20"/>
          <w:szCs w:val="20"/>
        </w:rPr>
        <w:t xml:space="preserve">Wykonania i Odbioru Robót </w:t>
      </w:r>
      <w:r w:rsidRPr="00BC62FC">
        <w:rPr>
          <w:rFonts w:ascii="Arial" w:hAnsi="Arial" w:cs="Arial"/>
          <w:sz w:val="20"/>
          <w:szCs w:val="20"/>
        </w:rPr>
        <w:t xml:space="preserve">oraz przepisami prawa, </w:t>
      </w:r>
    </w:p>
    <w:p w14:paraId="4669B47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dopuszczenie do realizacji rozwiązań powodujących wzrost kosztów realizacji inwestycji lub nieuzasadnione wydłużenie jej harmonogramu prac, </w:t>
      </w:r>
    </w:p>
    <w:p w14:paraId="603C15A9" w14:textId="77777777" w:rsidR="0001231A"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dopuszczenie do powstania innych wad stwierdzonych w trakcie realizacji inwestycji spowodowanych wadliwością zaleceń lub wskazówek udzielonych przez Wykonawcę, </w:t>
      </w:r>
    </w:p>
    <w:p w14:paraId="7C17E096" w14:textId="6303403F"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wadliwe rozliczenie </w:t>
      </w:r>
      <w:r w:rsidR="00896323" w:rsidRPr="00BC62FC">
        <w:rPr>
          <w:rFonts w:ascii="Arial" w:hAnsi="Arial" w:cs="Arial"/>
          <w:sz w:val="20"/>
          <w:szCs w:val="20"/>
        </w:rPr>
        <w:t>I</w:t>
      </w:r>
      <w:r w:rsidRPr="00BC62FC">
        <w:rPr>
          <w:rFonts w:ascii="Arial" w:hAnsi="Arial" w:cs="Arial"/>
          <w:sz w:val="20"/>
          <w:szCs w:val="20"/>
        </w:rPr>
        <w:t xml:space="preserve">nwestycji powodujące odmowę wypłaty środków zewnętrznych, bądź skuteczne żądanie ich zwrotu. </w:t>
      </w:r>
    </w:p>
    <w:p w14:paraId="3B0FE5C9" w14:textId="0EC4AACC"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Jeżeli Zamawiający poniesie szkody w wyniku czynności podjętych przez Wykonawcę i/lub Inspektor</w:t>
      </w:r>
      <w:r w:rsidR="00FE5FD0" w:rsidRPr="00BC62FC">
        <w:rPr>
          <w:rFonts w:ascii="Arial" w:hAnsi="Arial" w:cs="Arial"/>
          <w:sz w:val="20"/>
          <w:szCs w:val="20"/>
        </w:rPr>
        <w:t>ów nadzoru poszczególnych branż</w:t>
      </w:r>
      <w:r w:rsidR="00A64735" w:rsidRPr="00BC62FC">
        <w:rPr>
          <w:rFonts w:ascii="Arial" w:hAnsi="Arial" w:cs="Arial"/>
          <w:sz w:val="20"/>
          <w:szCs w:val="20"/>
        </w:rPr>
        <w:t xml:space="preserve">, o których mowa w § 4 ust. 5 umowy, względnie w wyniku zaniechania czynności przez Wykonawcę i/lub Inspektorów nadzoru poszczególnych branż, o których mowa w § 4 ust. 5 umowy, w szczególności w zakresie wskazanym w ust. 3, Zamawiający ma prawo dochodzić odszkodowania do wysokości poniesionej szkody na zasadach ogólnych, niezależnie od zastrzeżonych kar umownych, o których mowa w § 12 umowy. </w:t>
      </w:r>
    </w:p>
    <w:p w14:paraId="6BEF1D45" w14:textId="29D91BE4"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4</w:t>
      </w:r>
      <w:r w:rsidR="00A64735" w:rsidRPr="00BC62FC">
        <w:rPr>
          <w:rFonts w:ascii="Arial" w:hAnsi="Arial" w:cs="Arial"/>
          <w:sz w:val="20"/>
          <w:szCs w:val="20"/>
        </w:rPr>
        <w:t>. Wykonawca jest zobowiązany na żądanie Zamawiającego niezwłocznie pokryć wszelkie koszty (kara umowna, odszkodowanie, itp.) do zapłaty, których będzie zobowiązany Zamawiający z przyczyn leżących po stronie Wykonawcy i lub Inspektorów nadzoru poszczególny</w:t>
      </w:r>
      <w:r w:rsidR="00ED5FEE" w:rsidRPr="00BC62FC">
        <w:rPr>
          <w:rFonts w:ascii="Arial" w:hAnsi="Arial" w:cs="Arial"/>
          <w:sz w:val="20"/>
          <w:szCs w:val="20"/>
        </w:rPr>
        <w:t>ch branż</w:t>
      </w:r>
      <w:r w:rsidR="00A64735" w:rsidRPr="00BC62FC">
        <w:rPr>
          <w:rFonts w:ascii="Arial" w:hAnsi="Arial" w:cs="Arial"/>
          <w:sz w:val="20"/>
          <w:szCs w:val="20"/>
        </w:rPr>
        <w:t xml:space="preserve">, o których mowa w § 4 ust. 5 umowy, w szczególności wynikających z nieprzystąpienia do odbioru w terminie. </w:t>
      </w:r>
    </w:p>
    <w:p w14:paraId="4F42C452" w14:textId="090FD41F" w:rsidR="00B36320"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5</w:t>
      </w:r>
      <w:r w:rsidR="00A64735" w:rsidRPr="00BC62FC">
        <w:rPr>
          <w:rFonts w:ascii="Arial" w:hAnsi="Arial" w:cs="Arial"/>
          <w:sz w:val="20"/>
          <w:szCs w:val="20"/>
        </w:rPr>
        <w:t xml:space="preserve">. Jeżeli na skutek niewykonania lub nienależytego dopełnienia obowiązków Wykonawcy i/lub Inspektorów nadzoru poszczególnych branż, o których mowa w § 4 ust. 5 umowy, Zamawiający poniesie szkodę, to Wykonawca zobowiązuje się pokryć tą szkodę w pełnej wysokości. </w:t>
      </w:r>
    </w:p>
    <w:p w14:paraId="4F725920" w14:textId="7BC2787A"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6</w:t>
      </w:r>
      <w:r w:rsidR="00A64735" w:rsidRPr="00BC62FC">
        <w:rPr>
          <w:rFonts w:ascii="Arial" w:hAnsi="Arial" w:cs="Arial"/>
          <w:sz w:val="20"/>
          <w:szCs w:val="20"/>
        </w:rPr>
        <w:t xml:space="preserve">. Wykonawca ponosi odpowiedzialność za skutki prawne i finansowe, spowodowane zmianami w zakresie objętym przedmiotem zamówienia, wprowadzone z własnej inicjatywy lub Inspektorów nadzoru poszczególnych branż, o których mowa w § 4 ust. 5 umowy, w trakcie realizacji </w:t>
      </w:r>
      <w:r w:rsidR="00A738E2" w:rsidRPr="00BC62FC">
        <w:rPr>
          <w:rFonts w:ascii="Arial" w:hAnsi="Arial" w:cs="Arial"/>
          <w:sz w:val="20"/>
          <w:szCs w:val="20"/>
        </w:rPr>
        <w:t>I</w:t>
      </w:r>
      <w:r w:rsidR="00A64735" w:rsidRPr="00BC62FC">
        <w:rPr>
          <w:rFonts w:ascii="Arial" w:hAnsi="Arial" w:cs="Arial"/>
          <w:sz w:val="20"/>
          <w:szCs w:val="20"/>
        </w:rPr>
        <w:t xml:space="preserve">nwestycji, które nie zostały wcześniej zaakceptowane przez Zamawiającego </w:t>
      </w:r>
    </w:p>
    <w:p w14:paraId="039652B9" w14:textId="77777777" w:rsidR="00BC62FC" w:rsidRDefault="00BC62FC" w:rsidP="00CB5ED9">
      <w:pPr>
        <w:spacing w:after="0" w:line="276" w:lineRule="auto"/>
        <w:jc w:val="center"/>
        <w:rPr>
          <w:rFonts w:ascii="Arial" w:hAnsi="Arial" w:cs="Arial"/>
          <w:b/>
          <w:sz w:val="20"/>
          <w:szCs w:val="20"/>
        </w:rPr>
      </w:pPr>
    </w:p>
    <w:p w14:paraId="68E197F8" w14:textId="77777777" w:rsidR="00BC62FC" w:rsidRDefault="00BC62FC" w:rsidP="00CB5ED9">
      <w:pPr>
        <w:spacing w:after="0" w:line="276" w:lineRule="auto"/>
        <w:jc w:val="center"/>
        <w:rPr>
          <w:rFonts w:ascii="Arial" w:hAnsi="Arial" w:cs="Arial"/>
          <w:b/>
          <w:sz w:val="20"/>
          <w:szCs w:val="20"/>
        </w:rPr>
      </w:pPr>
    </w:p>
    <w:p w14:paraId="1C0C19D0" w14:textId="77777777" w:rsidR="00BC62FC" w:rsidRDefault="00BC62FC" w:rsidP="00CB5ED9">
      <w:pPr>
        <w:spacing w:after="0" w:line="276" w:lineRule="auto"/>
        <w:jc w:val="center"/>
        <w:rPr>
          <w:rFonts w:ascii="Arial" w:hAnsi="Arial" w:cs="Arial"/>
          <w:b/>
          <w:sz w:val="20"/>
          <w:szCs w:val="20"/>
        </w:rPr>
      </w:pPr>
    </w:p>
    <w:p w14:paraId="44D4C13E" w14:textId="77777777" w:rsidR="00BC62FC" w:rsidRDefault="00BC62FC" w:rsidP="00CB5ED9">
      <w:pPr>
        <w:spacing w:after="0" w:line="276" w:lineRule="auto"/>
        <w:jc w:val="center"/>
        <w:rPr>
          <w:rFonts w:ascii="Arial" w:hAnsi="Arial" w:cs="Arial"/>
          <w:b/>
          <w:sz w:val="20"/>
          <w:szCs w:val="20"/>
        </w:rPr>
      </w:pPr>
    </w:p>
    <w:p w14:paraId="70D20A92"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4</w:t>
      </w:r>
    </w:p>
    <w:p w14:paraId="44EC7D19"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WIELOBRANŻOWY ZESPÓŁ WYKONAWCY</w:t>
      </w:r>
    </w:p>
    <w:p w14:paraId="3F87FDE0" w14:textId="5C19CF9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1. Wykonawcy oświadcza, że osoby, które w jego imieniu wykonywa</w:t>
      </w:r>
      <w:r w:rsidR="0085615B" w:rsidRPr="00BC62FC">
        <w:rPr>
          <w:rFonts w:ascii="Arial" w:hAnsi="Arial" w:cs="Arial"/>
          <w:sz w:val="20"/>
          <w:szCs w:val="20"/>
        </w:rPr>
        <w:t>ć</w:t>
      </w:r>
      <w:r w:rsidRPr="00BC62FC">
        <w:rPr>
          <w:rFonts w:ascii="Arial" w:hAnsi="Arial" w:cs="Arial"/>
          <w:sz w:val="20"/>
          <w:szCs w:val="20"/>
        </w:rPr>
        <w:t xml:space="preserve"> będą </w:t>
      </w:r>
      <w:r w:rsidR="0085615B" w:rsidRPr="00BC62FC">
        <w:rPr>
          <w:rFonts w:ascii="Arial" w:hAnsi="Arial" w:cs="Arial"/>
          <w:sz w:val="20"/>
          <w:szCs w:val="20"/>
        </w:rPr>
        <w:t xml:space="preserve">czynności wchodzące w </w:t>
      </w:r>
      <w:r w:rsidRPr="00BC62FC">
        <w:rPr>
          <w:rFonts w:ascii="Arial" w:hAnsi="Arial" w:cs="Arial"/>
          <w:sz w:val="20"/>
          <w:szCs w:val="20"/>
        </w:rPr>
        <w:t>zakres przedmiot</w:t>
      </w:r>
      <w:r w:rsidR="0085615B" w:rsidRPr="00BC62FC">
        <w:rPr>
          <w:rFonts w:ascii="Arial" w:hAnsi="Arial" w:cs="Arial"/>
          <w:sz w:val="20"/>
          <w:szCs w:val="20"/>
        </w:rPr>
        <w:t>u</w:t>
      </w:r>
      <w:r w:rsidRPr="00BC62FC">
        <w:rPr>
          <w:rFonts w:ascii="Arial" w:hAnsi="Arial" w:cs="Arial"/>
          <w:sz w:val="20"/>
          <w:szCs w:val="20"/>
        </w:rPr>
        <w:t xml:space="preserve"> niniejszej umowy, posiadać będą stosowne kwalifikacje i uprawnienia w zakresie powierzonych obowiązków. </w:t>
      </w:r>
    </w:p>
    <w:p w14:paraId="5F23536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Strony postanawiają, iż Wykonawca ponosi odpowiedzialność za działania i/lub zaniechania osób, którymi będzie się posługiwał przy wykonywaniu niniejszej umowy tak jak za własne działania i/lub zaniechania. Osoby, o których mowa w zdaniu poprzedzającym nie mogą być traktowane jako pracownicy Zamawiającego. </w:t>
      </w:r>
    </w:p>
    <w:p w14:paraId="6942F51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Wykonawca jest odpowiedzialny za kwalifikacje Inspektorów nadzoru oraz za ich wszelkie działania lub zaniechania. Wykonawca ponosi odpowiedzialność za wszelkie opóźnienia, nieprawidłowości lub wady, do których przyczynił się w szczególności poprzez brak zapewnienia nadzoru wymaganego przepisami prawa lub umową. </w:t>
      </w:r>
    </w:p>
    <w:p w14:paraId="48C0BA43" w14:textId="653CD886"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Wykonawca oświadcza, że dostosuje swój czas pracy oraz czas pracy wielobranżowego zespołu Wykonawcy do czasu pracy wykonawcy inwestycji, podwykonawców, dostawców oraz przedstawicieli Zamawiającego, w ten sposób aby nie następowały z jego winy opóźnienia w realizacji </w:t>
      </w:r>
      <w:r w:rsidR="00A93627" w:rsidRPr="00BC62FC">
        <w:rPr>
          <w:rFonts w:ascii="Arial" w:hAnsi="Arial" w:cs="Arial"/>
          <w:sz w:val="20"/>
          <w:szCs w:val="20"/>
        </w:rPr>
        <w:t>I</w:t>
      </w:r>
      <w:r w:rsidRPr="00BC62FC">
        <w:rPr>
          <w:rFonts w:ascii="Arial" w:hAnsi="Arial" w:cs="Arial"/>
          <w:sz w:val="20"/>
          <w:szCs w:val="20"/>
        </w:rPr>
        <w:t xml:space="preserve">nwestycji i/lub poszczególnych etapów jej realizacji. </w:t>
      </w:r>
    </w:p>
    <w:p w14:paraId="24B6667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Wielobranżowy Zespół Wykonawcy składa się z: </w:t>
      </w:r>
    </w:p>
    <w:p w14:paraId="0484EF8C" w14:textId="3FFAB5A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Inspektora </w:t>
      </w:r>
      <w:r w:rsidR="00607335" w:rsidRPr="00BC62FC">
        <w:rPr>
          <w:rFonts w:ascii="Arial" w:hAnsi="Arial" w:cs="Arial"/>
          <w:sz w:val="20"/>
          <w:szCs w:val="20"/>
        </w:rPr>
        <w:t>n</w:t>
      </w:r>
      <w:r w:rsidRPr="00BC62FC">
        <w:rPr>
          <w:rFonts w:ascii="Arial" w:hAnsi="Arial" w:cs="Arial"/>
          <w:sz w:val="20"/>
          <w:szCs w:val="20"/>
        </w:rPr>
        <w:t>adzoru</w:t>
      </w:r>
      <w:r w:rsidR="00400DEE">
        <w:rPr>
          <w:rFonts w:ascii="Arial" w:hAnsi="Arial" w:cs="Arial"/>
          <w:sz w:val="20"/>
          <w:szCs w:val="20"/>
        </w:rPr>
        <w:t xml:space="preserve"> inwestorskiego</w:t>
      </w:r>
      <w:r w:rsidRPr="00BC62FC">
        <w:rPr>
          <w:rFonts w:ascii="Arial" w:hAnsi="Arial" w:cs="Arial"/>
          <w:sz w:val="20"/>
          <w:szCs w:val="20"/>
        </w:rPr>
        <w:t xml:space="preserve"> robót drogowych – będącego jednocześnie Inspektorem nadzoru wiodącym, tj. koordynatorem inwestycji i koordynatorem wielobranżowego zespołu Wykonawcy, którym jest Pan/Pani ……………………………… posiadający/a uprawnienia …………….......………….…, </w:t>
      </w:r>
    </w:p>
    <w:p w14:paraId="7AE66FF3" w14:textId="4976EB7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t>
      </w:r>
      <w:r w:rsidR="00BC6955" w:rsidRPr="00BC62FC">
        <w:rPr>
          <w:rFonts w:ascii="Arial" w:hAnsi="Arial" w:cs="Arial"/>
          <w:sz w:val="20"/>
          <w:szCs w:val="20"/>
        </w:rPr>
        <w:t xml:space="preserve">Inspektora nadzoru </w:t>
      </w:r>
      <w:r w:rsidR="00400DEE">
        <w:rPr>
          <w:rFonts w:ascii="Arial" w:hAnsi="Arial" w:cs="Arial"/>
          <w:sz w:val="20"/>
          <w:szCs w:val="20"/>
        </w:rPr>
        <w:t xml:space="preserve">inwestorskiego </w:t>
      </w:r>
      <w:r w:rsidR="00BC6955" w:rsidRPr="00BC62FC">
        <w:rPr>
          <w:rFonts w:ascii="Arial" w:hAnsi="Arial" w:cs="Arial"/>
          <w:sz w:val="20"/>
          <w:szCs w:val="20"/>
        </w:rPr>
        <w:t>robót elektrycznych, którym jest Pan/Pani ……………………… posiadający/a uprawnienia ……………......………………………….………..……….……..….…,</w:t>
      </w:r>
    </w:p>
    <w:p w14:paraId="7561AFEA" w14:textId="7562CEF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t>
      </w:r>
      <w:r w:rsidR="00BC6955" w:rsidRPr="00BC62FC">
        <w:rPr>
          <w:rFonts w:ascii="Arial" w:hAnsi="Arial" w:cs="Arial"/>
          <w:sz w:val="20"/>
          <w:szCs w:val="20"/>
        </w:rPr>
        <w:t xml:space="preserve">Inspektora nadzoru </w:t>
      </w:r>
      <w:r w:rsidR="00400DEE">
        <w:rPr>
          <w:rFonts w:ascii="Arial" w:hAnsi="Arial" w:cs="Arial"/>
          <w:sz w:val="20"/>
          <w:szCs w:val="20"/>
        </w:rPr>
        <w:t xml:space="preserve">inwestorskiego </w:t>
      </w:r>
      <w:r w:rsidR="00BC6955" w:rsidRPr="00BC62FC">
        <w:rPr>
          <w:rFonts w:ascii="Arial" w:hAnsi="Arial" w:cs="Arial"/>
          <w:sz w:val="20"/>
          <w:szCs w:val="20"/>
        </w:rPr>
        <w:t>robót sanitarnych, którym jest Pan/Pani ……………………… posiadający/a uprawnienia ……………......………………………….………..……….……..………………....…,</w:t>
      </w:r>
    </w:p>
    <w:p w14:paraId="3FA6A0E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Zmiana osób, o których mowa w ust. 5, dopuszczalna jest wyłącznie w sytuacjach i na warunkach opisanych w § 20 ust. 1 pkt 1 niniejszej umowy. </w:t>
      </w:r>
    </w:p>
    <w:p w14:paraId="7678030D" w14:textId="69C58CB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przypadku Inspektorów nadzoru, o których mowa w ust. 5, sprawowany nadzór oznacza pobyt na terenie realizowanej </w:t>
      </w:r>
      <w:r w:rsidR="00607335" w:rsidRPr="00BC62FC">
        <w:rPr>
          <w:rFonts w:ascii="Arial" w:hAnsi="Arial" w:cs="Arial"/>
          <w:sz w:val="20"/>
          <w:szCs w:val="20"/>
        </w:rPr>
        <w:t>I</w:t>
      </w:r>
      <w:r w:rsidRPr="00BC62FC">
        <w:rPr>
          <w:rFonts w:ascii="Arial" w:hAnsi="Arial" w:cs="Arial"/>
          <w:sz w:val="20"/>
          <w:szCs w:val="20"/>
        </w:rPr>
        <w:t xml:space="preserve">nwestycji w czasie prowadzenia robót w branży, za nadzór której odpowiada dany Inspektor nadzoru. </w:t>
      </w:r>
    </w:p>
    <w:p w14:paraId="751A05F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8. Niezależnie od pobytów na budowie, o których mowa w ust. 7, Inspektor Nadzoru wiodący oraz Inspektorzy nadzoru poszczególnych branż wskazan</w:t>
      </w:r>
      <w:r w:rsidR="00F5412E" w:rsidRPr="00BC62FC">
        <w:rPr>
          <w:rFonts w:ascii="Arial" w:hAnsi="Arial" w:cs="Arial"/>
          <w:sz w:val="20"/>
          <w:szCs w:val="20"/>
        </w:rPr>
        <w:t>i</w:t>
      </w:r>
      <w:r w:rsidRPr="00BC62FC">
        <w:rPr>
          <w:rFonts w:ascii="Arial" w:hAnsi="Arial" w:cs="Arial"/>
          <w:sz w:val="20"/>
          <w:szCs w:val="20"/>
        </w:rPr>
        <w:t xml:space="preserve"> w ust. 5, zobowiązani są do stawienia się na budowie na żądanie Zamawiającego lub Wykonawcy inwestycji, zgłoszone nie później niż jeden dzień wcześniej, w sytuacjach wyjątkowych, w szczególności wymagających pilnego dokonania uzgodnień, wyjaśnień itp. </w:t>
      </w:r>
    </w:p>
    <w:p w14:paraId="026341C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Wykonawca zorganizuje na czas urlopu osób wchodzących w skład jego zespołu zastępstwo przez inną osobę na następujących warunkach: </w:t>
      </w:r>
    </w:p>
    <w:p w14:paraId="34DF249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jeżeli czas urlopu przekroczy 26 dni w roku, Wykonawca zobowiązany jest złożyć wniosek o zmianę umowy zgodnie z § 20 ust. 1 pkt 1 umowy, </w:t>
      </w:r>
    </w:p>
    <w:p w14:paraId="6F8AAE2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zobowiązany jest wskazać terminy urlopów oraz zaproponować osoby zastępujące z co najmniej 10-dniowym wyprzedzeniem, </w:t>
      </w:r>
    </w:p>
    <w:p w14:paraId="36474EEE" w14:textId="654F5C2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3) osoby zastępujące muszą spełniać wymagania </w:t>
      </w:r>
      <w:r w:rsidR="000E0E5F" w:rsidRPr="00BC62FC">
        <w:rPr>
          <w:rFonts w:ascii="Arial" w:hAnsi="Arial" w:cs="Arial"/>
          <w:sz w:val="20"/>
          <w:szCs w:val="20"/>
        </w:rPr>
        <w:t xml:space="preserve">określone w </w:t>
      </w:r>
      <w:r w:rsidRPr="00BC62FC">
        <w:rPr>
          <w:rFonts w:ascii="Arial" w:hAnsi="Arial" w:cs="Arial"/>
          <w:sz w:val="20"/>
          <w:szCs w:val="20"/>
        </w:rPr>
        <w:t xml:space="preserve">Specyfikacji istotnych warunków zamówienia i być zatwierdzone przez Zamawiającego. Osoby, o których mowa w </w:t>
      </w:r>
      <w:proofErr w:type="spellStart"/>
      <w:r w:rsidRPr="00BC62FC">
        <w:rPr>
          <w:rFonts w:ascii="Arial" w:hAnsi="Arial" w:cs="Arial"/>
          <w:sz w:val="20"/>
          <w:szCs w:val="20"/>
        </w:rPr>
        <w:t>ppkt</w:t>
      </w:r>
      <w:proofErr w:type="spellEnd"/>
      <w:r w:rsidRPr="00BC62FC">
        <w:rPr>
          <w:rFonts w:ascii="Arial" w:hAnsi="Arial" w:cs="Arial"/>
          <w:sz w:val="20"/>
          <w:szCs w:val="20"/>
        </w:rPr>
        <w:t xml:space="preserve"> 2 powyżej, muszą posiadać doświadczenie zawodowe, kwalifikacje i uprawnienia nie mniejsze niż osoba, którą zastępują, </w:t>
      </w:r>
    </w:p>
    <w:p w14:paraId="68ABCE9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wskazanie osób zastępujących nie stanowi zmiany umowy w rozumieniu § 20 umowy i nie wymaga aneksu do umowy. </w:t>
      </w:r>
    </w:p>
    <w:p w14:paraId="222221D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Postanowień ust. 9 nie stosuje się do urlopów okolicznościowych w rozumieniu Rozporządzenia Ministra Pracy i Polityki Socjalnej z dnia 15 maja 1996 r. w sprawie sposobu usprawiedliwiania nieobecności w pracy oraz udzielania pracownikom zwolnień od pracy (tekst jednolity Dz.U. z 2014 r. poz. 1632). </w:t>
      </w:r>
    </w:p>
    <w:p w14:paraId="1278456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Wykonawca zorganizuje na czas choroby skutkującej zwolnieniem lekarskim osób wchodzących w skład wielobranżowego zespołu Wykonawcy zastępstwo przez inną osobę na następujących warunkach: </w:t>
      </w:r>
    </w:p>
    <w:p w14:paraId="2B0AC7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jeżeli czas choroby przekracza 30 dni, Wykonawca zobowiązany jest złożyć wniosek o zmianę umowy zgodnie z § 20 ust. 1 pkt 1 umowy. Wykonawca zobowiązany jest złożyć wniosek o zmianę umowy jeżeli po upływie 30 dni zwolnienie lekarskie zostanie przedłużone, </w:t>
      </w:r>
    </w:p>
    <w:p w14:paraId="579344FF" w14:textId="77777777" w:rsidR="00FA608F"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zobowiązany jest do przedłożenia Zamawiającemu oświadczenia o chorobie członka wielobranżowego zespołu i przedstawienia Zamawiającemu kandydatury osoby zastępującej w terminie 2 dni roboczych od dnia powzięcia informacji o chorobie członka wielobranżowego zespołu, </w:t>
      </w:r>
    </w:p>
    <w:p w14:paraId="47CAD4E3" w14:textId="5557FD6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osoby zastępujące muszą spełniać wymagania </w:t>
      </w:r>
      <w:r w:rsidR="00672EB2" w:rsidRPr="00BC62FC">
        <w:rPr>
          <w:rFonts w:ascii="Arial" w:hAnsi="Arial" w:cs="Arial"/>
          <w:sz w:val="20"/>
          <w:szCs w:val="20"/>
        </w:rPr>
        <w:t xml:space="preserve">określone w </w:t>
      </w:r>
      <w:r w:rsidRPr="00BC62FC">
        <w:rPr>
          <w:rFonts w:ascii="Arial" w:hAnsi="Arial" w:cs="Arial"/>
          <w:sz w:val="20"/>
          <w:szCs w:val="20"/>
        </w:rPr>
        <w:t xml:space="preserve">Specyfikacji istotnych warunków zamówienia i być zatwierdzone przez Zamawiającego. Osoby, o których mowa w ust. 5 powyżej muszą posiadać doświadczenie zawodowe, kwalifikacje i uprawnienia nie mniejsze niż osoba, którą zastępują, </w:t>
      </w:r>
    </w:p>
    <w:p w14:paraId="4B55D1A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wskazanie osób zastępujących nie stanowi zmiany umowy w rozumieniu § 20 umowy i nie wymaga aneksu do umowy. </w:t>
      </w:r>
    </w:p>
    <w:p w14:paraId="365978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12. Jeżeli w sytuacjach innych niż wymienione w ust. 9 i 11, zaistniałych z przyczyn niezależnych od Wykonawcy i osób wchodzących w skład jego wielobranżowego zespołu, wynikających z okoliczności, których mimo zachowania należytej staranności nie można było przewidzieć, okaże się konieczne tymczasowe zastąpienie jakiegokolwiek członka wielobranżowego zespołu, w szczególności w celu zapewnienia nadzoru w rozumieniu ust. 6 – 11, Wykonawca zobowiązany jest do zorganizowania zastępstwa przez inną osobę, spełniającą wymagania stawiane dla danej osoby określone w postanowieniach Specyfikacji istotnych warunków zamówienia. Osoby, o których mowa w zdaniu powyżej muszą posiadać doświadczenie zawodowe, kwalifikacje i uprawnienia nie mniejsze niż osoba, którą zastępują. Wykonawca zobowiązany jest do przedłożenia Zamawiającemu oświadczenia o konieczności tymczasowego zastępstwa członka wielobranżowego zespołu i przedstawienia Zamawiającemu kandydatury osoby zastępującej w terminie 2 dni roboczych od dnia powzięcia informacji o takiej sytuacji. </w:t>
      </w:r>
    </w:p>
    <w:p w14:paraId="2178FE64" w14:textId="5AB35F3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13. Postanowień ust. 9, 11 i 12 nie stosuje się w przypadku skierowania do wielobranżowego zespołu Wykonawcy więcej niż po 1 osobie dla każdej z funkcji, o których mowa w ust. 5, pod warunkiem, że druga osoba zapewni realizację umowy zgodnie z jej zapisami, w tym nadzór nad realizowaną </w:t>
      </w:r>
      <w:r w:rsidR="00F056CD" w:rsidRPr="00BC62FC">
        <w:rPr>
          <w:rFonts w:ascii="Arial" w:hAnsi="Arial" w:cs="Arial"/>
          <w:sz w:val="20"/>
          <w:szCs w:val="20"/>
        </w:rPr>
        <w:t>I</w:t>
      </w:r>
      <w:r w:rsidRPr="00BC62FC">
        <w:rPr>
          <w:rFonts w:ascii="Arial" w:hAnsi="Arial" w:cs="Arial"/>
          <w:sz w:val="20"/>
          <w:szCs w:val="20"/>
        </w:rPr>
        <w:t xml:space="preserve">nwestycją. </w:t>
      </w:r>
    </w:p>
    <w:p w14:paraId="39C40A1C" w14:textId="2E58463A"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14. Zamawiający może zwolnić Wykonawcy z obowiązku zorganizowania zastępstwa, o którym mowa w ust. 9, 11 i 12, jeżeli nieobecność zastępowanych członków wielobranżowego zespołu Wykonawcy ma charakter krótkotrwały, a Zamawiający uzna, że ich nieobecność nie wpłynie negatywnie na realizację </w:t>
      </w:r>
      <w:r w:rsidR="00F056CD" w:rsidRPr="00BC62FC">
        <w:rPr>
          <w:rFonts w:ascii="Arial" w:hAnsi="Arial" w:cs="Arial"/>
          <w:sz w:val="20"/>
          <w:szCs w:val="20"/>
        </w:rPr>
        <w:t>I</w:t>
      </w:r>
      <w:r w:rsidRPr="00BC62FC">
        <w:rPr>
          <w:rFonts w:ascii="Arial" w:hAnsi="Arial" w:cs="Arial"/>
          <w:sz w:val="20"/>
          <w:szCs w:val="20"/>
        </w:rPr>
        <w:t xml:space="preserve">nwestycji. </w:t>
      </w:r>
    </w:p>
    <w:p w14:paraId="30C4AE7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15. Zamawiający może w każdym czasie zażądać zmiany członka wielobranżowego zespołu Wykonawcy, jeżeli uzna, że nie wykonuje on swoich obowiązków wynikających z umowy lub wykonuje je w sposób nienależyty. Wykonawca jest zobowiązany do przedstawienia Zamawiającemu kandydatury innej osoby w terminie 5 dni roboczych od dnia otrzymania żądania od Zamawiającego. W przypadku wyznaczenia więcej niż jednej osoby do pełnienia funkcji, o których mowa w ust. 5, termin ten wynosi 10 dni roboczych. Jeśli Zamawiający nie zatwierdzi kandydata, Wykonawca ma obowiązek przedstawienia kolejnego, aż do uzyskania zatwierdzenia Zamawiającego. W tym czasie Zamawiający może zażądać od Wykonawcy wyznaczenia osoby na zastępstwo tymczasowe, posiadającą doświadczenie zawodowe, kwalifikacje i uprawnienia nie mniejsze niż wymagane w Specyfikacji istotnych warunków zamówienia i opisane w ofercie Wykonawcy, do czasu przejęcia obowiązków przez nową osobę. </w:t>
      </w:r>
    </w:p>
    <w:p w14:paraId="0465B9FD" w14:textId="77777777" w:rsidR="00F5412E"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16. Zamawiający zastrzega sobie prawo kontroli wykonywania nadzoru przez osoby, o których mowa w ust. 5. </w:t>
      </w:r>
    </w:p>
    <w:p w14:paraId="4D9CDF9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17. Nieobecność osób, o których mowa w ust. 5, na terenie wykonywanej inwestycji będzie usprawiedliwiona, jeżeli spowodowana będzie urlopem, z uwzględnieniem ust. 9, chorobą skutkującą zwolnieniem lekarskim, z uwzględnieniem ust. 11, urlopem okolicznościowym, a także jeżeli wynikać będzie z przyczyn niezależnych od osoby, która się na nie powołuje, skutkujących obiektywną niemożliwością stawienia się na teren inwestycji, wynikających z okoliczności, których mimo zachowania należytej staranności nie można było przewidzieć, w szczególności: </w:t>
      </w:r>
    </w:p>
    <w:p w14:paraId="1639DAE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konieczność sprawowania osobistej opieki nad zdrowym dzieckiem do lat 8 z powodu nieprzewidzianego zamknięcia żłobka, klubu dziecięcego, przedszkola lub szkoły, do których dziecko uczęszcza, </w:t>
      </w:r>
    </w:p>
    <w:p w14:paraId="448EA05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konieczność poddania się obowiązkowej izolacji lub kwarantannie, </w:t>
      </w:r>
    </w:p>
    <w:p w14:paraId="2EAAD33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imienne wezwanie do osobistego stawienia się, wystosowane przez organ właściwy w sprawach powszechnego obowiązku obrony, organ administracji rządowej lub samorządu terytorialnego, sąd, prokuraturę, policję lub organ prowadzący postępowanie w sprawach o wykroczenia – w charakterze strony lub świadka w postępowaniu prowadzonym przed tymi organami, </w:t>
      </w:r>
    </w:p>
    <w:p w14:paraId="6A75F777" w14:textId="1F4F81A0" w:rsidR="00FA608F"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choroby niani, z którą rodzice mają zawartą umowę uaktywniającą, o której mowa w ustawie z dnia 4 lutego 2011 r. o opiece nad dziećmi w wieku do lat 3 (tekst jedn. </w:t>
      </w:r>
      <w:r w:rsidR="00A72985" w:rsidRPr="00A72985">
        <w:rPr>
          <w:rFonts w:ascii="Arial" w:hAnsi="Arial" w:cs="Arial"/>
          <w:sz w:val="20"/>
          <w:szCs w:val="20"/>
        </w:rPr>
        <w:t>Dz.U.</w:t>
      </w:r>
      <w:r w:rsidR="00A72985">
        <w:rPr>
          <w:rFonts w:ascii="Arial" w:hAnsi="Arial" w:cs="Arial"/>
          <w:sz w:val="20"/>
          <w:szCs w:val="20"/>
        </w:rPr>
        <w:t xml:space="preserve"> z </w:t>
      </w:r>
      <w:r w:rsidR="00A72985" w:rsidRPr="00A72985">
        <w:rPr>
          <w:rFonts w:ascii="Arial" w:hAnsi="Arial" w:cs="Arial"/>
          <w:sz w:val="20"/>
          <w:szCs w:val="20"/>
        </w:rPr>
        <w:t>2020</w:t>
      </w:r>
      <w:r w:rsidR="00A72985">
        <w:rPr>
          <w:rFonts w:ascii="Arial" w:hAnsi="Arial" w:cs="Arial"/>
          <w:sz w:val="20"/>
          <w:szCs w:val="20"/>
        </w:rPr>
        <w:t xml:space="preserve"> r</w:t>
      </w:r>
      <w:r w:rsidR="00A72985" w:rsidRPr="00A72985">
        <w:rPr>
          <w:rFonts w:ascii="Arial" w:hAnsi="Arial" w:cs="Arial"/>
          <w:sz w:val="20"/>
          <w:szCs w:val="20"/>
        </w:rPr>
        <w:t>.</w:t>
      </w:r>
      <w:r w:rsidR="00A72985">
        <w:rPr>
          <w:rFonts w:ascii="Arial" w:hAnsi="Arial" w:cs="Arial"/>
          <w:sz w:val="20"/>
          <w:szCs w:val="20"/>
        </w:rPr>
        <w:t xml:space="preserve"> poz. </w:t>
      </w:r>
      <w:r w:rsidR="00A72985" w:rsidRPr="00A72985">
        <w:rPr>
          <w:rFonts w:ascii="Arial" w:hAnsi="Arial" w:cs="Arial"/>
          <w:sz w:val="20"/>
          <w:szCs w:val="20"/>
        </w:rPr>
        <w:t xml:space="preserve">326 </w:t>
      </w:r>
      <w:r w:rsidRPr="00BC62FC">
        <w:rPr>
          <w:rFonts w:ascii="Arial" w:hAnsi="Arial" w:cs="Arial"/>
          <w:sz w:val="20"/>
          <w:szCs w:val="20"/>
        </w:rPr>
        <w:t xml:space="preserve">z </w:t>
      </w:r>
      <w:proofErr w:type="spellStart"/>
      <w:r w:rsidRPr="00BC62FC">
        <w:rPr>
          <w:rFonts w:ascii="Arial" w:hAnsi="Arial" w:cs="Arial"/>
          <w:sz w:val="20"/>
          <w:szCs w:val="20"/>
        </w:rPr>
        <w:t>późn</w:t>
      </w:r>
      <w:proofErr w:type="spellEnd"/>
      <w:r w:rsidRPr="00BC62FC">
        <w:rPr>
          <w:rFonts w:ascii="Arial" w:hAnsi="Arial" w:cs="Arial"/>
          <w:sz w:val="20"/>
          <w:szCs w:val="20"/>
        </w:rPr>
        <w:t xml:space="preserve">. zm.) lub dziennego opiekuna, sprawujących opiekę nad dzieckiem. </w:t>
      </w:r>
    </w:p>
    <w:p w14:paraId="4AA36E3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18. W razie zaistnienia przyczyn uniemożliwiających zapewnienie codziennego nadzoru, osób o których mowa w ust. 5, zobowiązani są oni niezwłocznie zawiadomić Zamawiającego za pośrednictwem Wykonawcy o przyczynie swojej nieobecności i przewidywanym okresie jej trwania, nie później jednak niż w drugim dniu nieobecności na terenie realizowanej inwestycji. Niedotrzymanie wskazanego terminu może być usprawiedliwione szczególnymi okolicznościami uniemożliwiającymi terminowe dopełnienie przez pracownika obowiązku określonego w tym przepisie. </w:t>
      </w:r>
    </w:p>
    <w:p w14:paraId="7AC71F1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5</w:t>
      </w:r>
    </w:p>
    <w:p w14:paraId="4400DEFE"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PRAWA I OBOWIĄZKI ZAMAWIAJĄCEGO</w:t>
      </w:r>
    </w:p>
    <w:p w14:paraId="7077991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Zamawiający zastrzega sobie prawo: </w:t>
      </w:r>
    </w:p>
    <w:p w14:paraId="37396AB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do udziału w odbiorach częściowych i końcowych oraz w odbiorach robót zanikających. W celu realizacji powyższego prawa Wykonawca zobowiązany jest powiadomić Zamawiającego o planowanych odbiorach: </w:t>
      </w:r>
    </w:p>
    <w:p w14:paraId="30BEBFA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częściowych – z wyprzedzeniem co najmniej trzech dni roboczych, </w:t>
      </w:r>
    </w:p>
    <w:p w14:paraId="20CC0C3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b) robót zanikających – z wyprzedzeniem co najmniej 24-godzinnym, </w:t>
      </w:r>
    </w:p>
    <w:p w14:paraId="4EFE696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końcowych – z wyprzedzeniem co najmniej </w:t>
      </w:r>
      <w:r w:rsidR="00D60684" w:rsidRPr="00BC62FC">
        <w:rPr>
          <w:rFonts w:ascii="Arial" w:hAnsi="Arial" w:cs="Arial"/>
          <w:sz w:val="20"/>
          <w:szCs w:val="20"/>
        </w:rPr>
        <w:t>trzech</w:t>
      </w:r>
      <w:r w:rsidRPr="00BC62FC">
        <w:rPr>
          <w:rFonts w:ascii="Arial" w:hAnsi="Arial" w:cs="Arial"/>
          <w:sz w:val="20"/>
          <w:szCs w:val="20"/>
        </w:rPr>
        <w:t xml:space="preserve"> dni roboczych, </w:t>
      </w:r>
    </w:p>
    <w:p w14:paraId="111FA90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do uzyskiwania bezpośrednich informacji i danych co do postępu prac wykonywanych przez wykonawcę inwestycji, przy czym, jeżeli na skutek uzyskanych informacji, zgłosi Wykonawcy uwagi i/lub zastrzeżenia, na Wykonawcy spoczywa obowiązek pisemnego zawiadomienia Zamawiającego o zajętym stanowisku lub podjętych działaniach w terminie 2 dni od dnia otrzymania uwagi i/lub zastrzeżeń. </w:t>
      </w:r>
    </w:p>
    <w:p w14:paraId="06A46C5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Do obowiązków Zamawiającego należy: </w:t>
      </w:r>
    </w:p>
    <w:p w14:paraId="6CDD875E" w14:textId="0B8AEDF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zapłata wynagrodzenia za pełnienie nadzoru inwestorskiego nad </w:t>
      </w:r>
      <w:r w:rsidR="003338A8" w:rsidRPr="00BC62FC">
        <w:rPr>
          <w:rFonts w:ascii="Arial" w:hAnsi="Arial" w:cs="Arial"/>
          <w:sz w:val="20"/>
          <w:szCs w:val="20"/>
        </w:rPr>
        <w:t>I</w:t>
      </w:r>
      <w:r w:rsidRPr="00BC62FC">
        <w:rPr>
          <w:rFonts w:ascii="Arial" w:hAnsi="Arial" w:cs="Arial"/>
          <w:sz w:val="20"/>
          <w:szCs w:val="20"/>
        </w:rPr>
        <w:t xml:space="preserve">nwestycją, </w:t>
      </w:r>
    </w:p>
    <w:p w14:paraId="099F16B7" w14:textId="6BD82732"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opiniowanie i zatwierdzania bez zbędnej zwłoki dokumentów związanych z realizacją </w:t>
      </w:r>
      <w:r w:rsidR="003338A8" w:rsidRPr="00BC62FC">
        <w:rPr>
          <w:rFonts w:ascii="Arial" w:hAnsi="Arial" w:cs="Arial"/>
          <w:sz w:val="20"/>
          <w:szCs w:val="20"/>
        </w:rPr>
        <w:t>I</w:t>
      </w:r>
      <w:r w:rsidRPr="00BC62FC">
        <w:rPr>
          <w:rFonts w:ascii="Arial" w:hAnsi="Arial" w:cs="Arial"/>
          <w:sz w:val="20"/>
          <w:szCs w:val="20"/>
        </w:rPr>
        <w:t xml:space="preserve">nwestycji, dla której taka opinia lub zatwierdzenie będą wymagane. </w:t>
      </w:r>
    </w:p>
    <w:p w14:paraId="37371DC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 terminie 5 dni roboczych od podpisania umowy, Zamawiający udostępni Wykonawcy posiadane dane i materiały niezbędne do prawidłowego wykonania umowy, a będące w posiadaniu Zamawiającego. </w:t>
      </w:r>
    </w:p>
    <w:p w14:paraId="587F51EF" w14:textId="77777777" w:rsidR="00BF4CE1" w:rsidRPr="00BC62FC" w:rsidRDefault="00A64735" w:rsidP="00ED3AA2">
      <w:pPr>
        <w:spacing w:line="276" w:lineRule="auto"/>
        <w:jc w:val="both"/>
        <w:rPr>
          <w:rFonts w:ascii="Arial" w:hAnsi="Arial" w:cs="Arial"/>
          <w:sz w:val="20"/>
          <w:szCs w:val="20"/>
        </w:rPr>
      </w:pPr>
      <w:r w:rsidRPr="00BC62FC">
        <w:rPr>
          <w:rFonts w:ascii="Arial" w:hAnsi="Arial" w:cs="Arial"/>
          <w:sz w:val="20"/>
          <w:szCs w:val="20"/>
        </w:rPr>
        <w:t>4. Dane lub materiały pozyskane w trakcie trwania umowy, Zamawiający będzie przekazywał Wykonawcy niezwłocznie, jednak w terminie nie dłuższym niż 5 dni roboczych od daty ich uzyskania.</w:t>
      </w:r>
    </w:p>
    <w:p w14:paraId="27771F75"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6</w:t>
      </w:r>
    </w:p>
    <w:p w14:paraId="1FFE98FB"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OKRES OBOWIĄZYWANIA UMOWY</w:t>
      </w:r>
    </w:p>
    <w:p w14:paraId="761C1701" w14:textId="3E50A1DF" w:rsidR="00BC6955" w:rsidRPr="00BC62FC" w:rsidRDefault="00A8334A" w:rsidP="0001231A">
      <w:pPr>
        <w:spacing w:line="276" w:lineRule="auto"/>
        <w:jc w:val="both"/>
        <w:rPr>
          <w:rFonts w:ascii="Arial" w:hAnsi="Arial" w:cs="Arial"/>
          <w:sz w:val="20"/>
          <w:szCs w:val="20"/>
        </w:rPr>
      </w:pPr>
      <w:r w:rsidRPr="00BC62FC">
        <w:rPr>
          <w:rFonts w:ascii="Arial" w:hAnsi="Arial" w:cs="Arial"/>
          <w:sz w:val="20"/>
          <w:szCs w:val="20"/>
        </w:rPr>
        <w:t>1</w:t>
      </w:r>
      <w:r w:rsidR="00A64735" w:rsidRPr="00BC62FC">
        <w:rPr>
          <w:rFonts w:ascii="Arial" w:hAnsi="Arial" w:cs="Arial"/>
          <w:sz w:val="20"/>
          <w:szCs w:val="20"/>
        </w:rPr>
        <w:t xml:space="preserve">. </w:t>
      </w:r>
      <w:r w:rsidRPr="00BC62FC">
        <w:rPr>
          <w:rFonts w:ascii="Arial" w:hAnsi="Arial" w:cs="Arial"/>
          <w:sz w:val="20"/>
          <w:szCs w:val="20"/>
        </w:rPr>
        <w:t xml:space="preserve">Termin wykonania przedmiotu umowy ustala się: od dnia zawarcia umowy do dnia </w:t>
      </w:r>
      <w:r w:rsidR="008D5CA3">
        <w:rPr>
          <w:rFonts w:ascii="Arial" w:hAnsi="Arial" w:cs="Arial"/>
          <w:sz w:val="20"/>
          <w:szCs w:val="20"/>
        </w:rPr>
        <w:t>06.09</w:t>
      </w:r>
      <w:r w:rsidRPr="00BC62FC">
        <w:rPr>
          <w:rFonts w:ascii="Arial" w:hAnsi="Arial" w:cs="Arial"/>
          <w:sz w:val="20"/>
          <w:szCs w:val="20"/>
        </w:rPr>
        <w:t xml:space="preserve">.2021 r. </w:t>
      </w:r>
    </w:p>
    <w:p w14:paraId="2EAB84DD" w14:textId="4CAA5FD6" w:rsidR="00483800" w:rsidRPr="00BC62FC" w:rsidRDefault="0075383D" w:rsidP="0001231A">
      <w:pPr>
        <w:spacing w:line="276" w:lineRule="auto"/>
        <w:jc w:val="both"/>
        <w:rPr>
          <w:rFonts w:ascii="Arial" w:hAnsi="Arial" w:cs="Arial"/>
          <w:sz w:val="20"/>
          <w:szCs w:val="20"/>
        </w:rPr>
      </w:pPr>
      <w:r w:rsidRPr="00BC62FC">
        <w:rPr>
          <w:rFonts w:ascii="Arial" w:hAnsi="Arial" w:cs="Arial"/>
          <w:sz w:val="20"/>
          <w:szCs w:val="20"/>
        </w:rPr>
        <w:t>2</w:t>
      </w:r>
      <w:r w:rsidR="00A64735" w:rsidRPr="00BC62FC">
        <w:rPr>
          <w:rFonts w:ascii="Arial" w:hAnsi="Arial" w:cs="Arial"/>
          <w:sz w:val="20"/>
          <w:szCs w:val="20"/>
        </w:rPr>
        <w:t xml:space="preserve">. </w:t>
      </w:r>
      <w:r w:rsidR="00A8334A" w:rsidRPr="00BC62FC">
        <w:rPr>
          <w:rFonts w:ascii="Arial" w:hAnsi="Arial" w:cs="Arial"/>
          <w:sz w:val="20"/>
          <w:szCs w:val="20"/>
        </w:rPr>
        <w:t xml:space="preserve"> Termin rozpoczęcia realizacji przedmiotu zamówienia ustala się od dnia podpisania niniejszej umowy.</w:t>
      </w:r>
    </w:p>
    <w:p w14:paraId="0514E3BC" w14:textId="38293E61" w:rsidR="00BC6955" w:rsidRPr="00BC62FC" w:rsidRDefault="00EE226F"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xml:space="preserve">. </w:t>
      </w:r>
      <w:r w:rsidR="0075383D" w:rsidRPr="00BC62FC">
        <w:rPr>
          <w:rFonts w:ascii="Arial" w:hAnsi="Arial" w:cs="Arial"/>
          <w:sz w:val="20"/>
          <w:szCs w:val="20"/>
        </w:rPr>
        <w:t xml:space="preserve">Termin określony w ust. </w:t>
      </w:r>
      <w:r w:rsidR="008070A5" w:rsidRPr="00BC62FC">
        <w:rPr>
          <w:rFonts w:ascii="Arial" w:hAnsi="Arial" w:cs="Arial"/>
          <w:sz w:val="20"/>
          <w:szCs w:val="20"/>
        </w:rPr>
        <w:t>1</w:t>
      </w:r>
      <w:r w:rsidR="0075383D" w:rsidRPr="00BC62FC">
        <w:rPr>
          <w:rFonts w:ascii="Arial" w:hAnsi="Arial" w:cs="Arial"/>
          <w:sz w:val="20"/>
          <w:szCs w:val="20"/>
        </w:rPr>
        <w:t xml:space="preserve"> jest p</w:t>
      </w:r>
      <w:r w:rsidR="00A64735" w:rsidRPr="00BC62FC">
        <w:rPr>
          <w:rFonts w:ascii="Arial" w:hAnsi="Arial" w:cs="Arial"/>
          <w:sz w:val="20"/>
          <w:szCs w:val="20"/>
        </w:rPr>
        <w:t>rzewidywany</w:t>
      </w:r>
      <w:r w:rsidR="0075383D" w:rsidRPr="00BC62FC">
        <w:rPr>
          <w:rFonts w:ascii="Arial" w:hAnsi="Arial" w:cs="Arial"/>
          <w:sz w:val="20"/>
          <w:szCs w:val="20"/>
        </w:rPr>
        <w:t>m</w:t>
      </w:r>
      <w:r w:rsidR="00A64735" w:rsidRPr="00BC62FC">
        <w:rPr>
          <w:rFonts w:ascii="Arial" w:hAnsi="Arial" w:cs="Arial"/>
          <w:sz w:val="20"/>
          <w:szCs w:val="20"/>
        </w:rPr>
        <w:t xml:space="preserve"> termin</w:t>
      </w:r>
      <w:r w:rsidR="0075383D" w:rsidRPr="00BC62FC">
        <w:rPr>
          <w:rFonts w:ascii="Arial" w:hAnsi="Arial" w:cs="Arial"/>
          <w:sz w:val="20"/>
          <w:szCs w:val="20"/>
        </w:rPr>
        <w:t>em</w:t>
      </w:r>
      <w:r w:rsidR="00A64735" w:rsidRPr="00BC62FC">
        <w:rPr>
          <w:rFonts w:ascii="Arial" w:hAnsi="Arial" w:cs="Arial"/>
          <w:sz w:val="20"/>
          <w:szCs w:val="20"/>
        </w:rPr>
        <w:t xml:space="preserve"> zakończenia realizacji </w:t>
      </w:r>
      <w:r w:rsidR="008439F5" w:rsidRPr="00BC62FC">
        <w:rPr>
          <w:rFonts w:ascii="Arial" w:hAnsi="Arial" w:cs="Arial"/>
          <w:sz w:val="20"/>
          <w:szCs w:val="20"/>
        </w:rPr>
        <w:t xml:space="preserve">Inwestycji, </w:t>
      </w:r>
      <w:r w:rsidR="00A64735" w:rsidRPr="00BC62FC">
        <w:rPr>
          <w:rFonts w:ascii="Arial" w:hAnsi="Arial" w:cs="Arial"/>
          <w:sz w:val="20"/>
          <w:szCs w:val="20"/>
        </w:rPr>
        <w:t xml:space="preserve"> rozumiany</w:t>
      </w:r>
      <w:r w:rsidR="0075383D" w:rsidRPr="00BC62FC">
        <w:rPr>
          <w:rFonts w:ascii="Arial" w:hAnsi="Arial" w:cs="Arial"/>
          <w:sz w:val="20"/>
          <w:szCs w:val="20"/>
        </w:rPr>
        <w:t>m</w:t>
      </w:r>
      <w:r w:rsidR="00A64735" w:rsidRPr="00BC62FC">
        <w:rPr>
          <w:rFonts w:ascii="Arial" w:hAnsi="Arial" w:cs="Arial"/>
          <w:sz w:val="20"/>
          <w:szCs w:val="20"/>
        </w:rPr>
        <w:t xml:space="preserve"> jako data podpisania protokołu odbioru końcowego</w:t>
      </w:r>
      <w:r w:rsidR="00206EB5" w:rsidRPr="00BC62FC">
        <w:rPr>
          <w:rFonts w:ascii="Arial" w:hAnsi="Arial" w:cs="Arial"/>
          <w:sz w:val="20"/>
          <w:szCs w:val="20"/>
        </w:rPr>
        <w:t xml:space="preserve">, która może nastąpić po terminie określonym w ust. </w:t>
      </w:r>
      <w:r w:rsidR="008070A5" w:rsidRPr="00BC62FC">
        <w:rPr>
          <w:rFonts w:ascii="Arial" w:hAnsi="Arial" w:cs="Arial"/>
          <w:sz w:val="20"/>
          <w:szCs w:val="20"/>
        </w:rPr>
        <w:t>1</w:t>
      </w:r>
      <w:r w:rsidR="00A64735" w:rsidRPr="00BC62FC">
        <w:rPr>
          <w:rFonts w:ascii="Arial" w:hAnsi="Arial" w:cs="Arial"/>
          <w:sz w:val="20"/>
          <w:szCs w:val="20"/>
        </w:rPr>
        <w:t xml:space="preserve">. </w:t>
      </w:r>
    </w:p>
    <w:p w14:paraId="0D7167C9" w14:textId="214AD659"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4</w:t>
      </w:r>
      <w:r w:rsidR="00A64735" w:rsidRPr="00BC62FC">
        <w:rPr>
          <w:rFonts w:ascii="Arial" w:hAnsi="Arial" w:cs="Arial"/>
          <w:sz w:val="20"/>
          <w:szCs w:val="20"/>
        </w:rPr>
        <w:t>. Okres trwania nadzoru inwestorskiego nad inwestycją może zostać przedłużony stosownie do czasu wykonania robót budowlanych</w:t>
      </w:r>
      <w:r w:rsidR="004C38FF" w:rsidRPr="00BC62FC">
        <w:rPr>
          <w:rFonts w:ascii="Arial" w:hAnsi="Arial" w:cs="Arial"/>
          <w:sz w:val="20"/>
          <w:szCs w:val="20"/>
        </w:rPr>
        <w:t xml:space="preserve"> w ramach Inwestycji</w:t>
      </w:r>
      <w:r w:rsidR="00A64735" w:rsidRPr="00BC62FC">
        <w:rPr>
          <w:rFonts w:ascii="Arial" w:hAnsi="Arial" w:cs="Arial"/>
          <w:sz w:val="20"/>
          <w:szCs w:val="20"/>
        </w:rPr>
        <w:t xml:space="preserve">. </w:t>
      </w:r>
    </w:p>
    <w:p w14:paraId="52A73E3E" w14:textId="23B39959"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5</w:t>
      </w:r>
      <w:r w:rsidR="00A64735" w:rsidRPr="00BC62FC">
        <w:rPr>
          <w:rFonts w:ascii="Arial" w:hAnsi="Arial" w:cs="Arial"/>
          <w:sz w:val="20"/>
          <w:szCs w:val="20"/>
        </w:rPr>
        <w:t>. Wykonawca oświadcza, że posiada pełną świadomość, iż termin, o który</w:t>
      </w:r>
      <w:r w:rsidR="006E5D06" w:rsidRPr="00BC62FC">
        <w:rPr>
          <w:rFonts w:ascii="Arial" w:hAnsi="Arial" w:cs="Arial"/>
          <w:sz w:val="20"/>
          <w:szCs w:val="20"/>
        </w:rPr>
        <w:t>m</w:t>
      </w:r>
      <w:r w:rsidR="00A64735" w:rsidRPr="00BC62FC">
        <w:rPr>
          <w:rFonts w:ascii="Arial" w:hAnsi="Arial" w:cs="Arial"/>
          <w:sz w:val="20"/>
          <w:szCs w:val="20"/>
        </w:rPr>
        <w:t xml:space="preserve"> mowa w ust. </w:t>
      </w:r>
      <w:r w:rsidR="008070A5" w:rsidRPr="00BC62FC">
        <w:rPr>
          <w:rFonts w:ascii="Arial" w:hAnsi="Arial" w:cs="Arial"/>
          <w:sz w:val="20"/>
          <w:szCs w:val="20"/>
        </w:rPr>
        <w:t>1</w:t>
      </w:r>
      <w:r w:rsidR="00A64735" w:rsidRPr="00BC62FC">
        <w:rPr>
          <w:rFonts w:ascii="Arial" w:hAnsi="Arial" w:cs="Arial"/>
          <w:sz w:val="20"/>
          <w:szCs w:val="20"/>
        </w:rPr>
        <w:t>, mo</w:t>
      </w:r>
      <w:r w:rsidR="006E5D06" w:rsidRPr="00BC62FC">
        <w:rPr>
          <w:rFonts w:ascii="Arial" w:hAnsi="Arial" w:cs="Arial"/>
          <w:sz w:val="20"/>
          <w:szCs w:val="20"/>
        </w:rPr>
        <w:t>że</w:t>
      </w:r>
      <w:r w:rsidR="00A64735" w:rsidRPr="00BC62FC">
        <w:rPr>
          <w:rFonts w:ascii="Arial" w:hAnsi="Arial" w:cs="Arial"/>
          <w:sz w:val="20"/>
          <w:szCs w:val="20"/>
        </w:rPr>
        <w:t xml:space="preserve"> ulec skróceniu, bądź wydłużeniu w zależności od okresu realizacji nadzorowanej </w:t>
      </w:r>
      <w:r w:rsidR="00D0006F" w:rsidRPr="00BC62FC">
        <w:rPr>
          <w:rFonts w:ascii="Arial" w:hAnsi="Arial" w:cs="Arial"/>
          <w:sz w:val="20"/>
          <w:szCs w:val="20"/>
        </w:rPr>
        <w:t>I</w:t>
      </w:r>
      <w:r w:rsidR="00A64735" w:rsidRPr="00BC62FC">
        <w:rPr>
          <w:rFonts w:ascii="Arial" w:hAnsi="Arial" w:cs="Arial"/>
          <w:sz w:val="20"/>
          <w:szCs w:val="20"/>
        </w:rPr>
        <w:t xml:space="preserve">nwestycji i wystąpienia zdarzeń, których nie można było przewidzieć w chwili zawierania niniejszej umowy. </w:t>
      </w:r>
    </w:p>
    <w:p w14:paraId="750BC183" w14:textId="4008D251"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6</w:t>
      </w:r>
      <w:r w:rsidR="00A64735" w:rsidRPr="00BC62FC">
        <w:rPr>
          <w:rFonts w:ascii="Arial" w:hAnsi="Arial" w:cs="Arial"/>
          <w:sz w:val="20"/>
          <w:szCs w:val="20"/>
        </w:rPr>
        <w:t>. W przypadku przedłużenia termin</w:t>
      </w:r>
      <w:r w:rsidR="00EF6E9E" w:rsidRPr="00BC62FC">
        <w:rPr>
          <w:rFonts w:ascii="Arial" w:hAnsi="Arial" w:cs="Arial"/>
          <w:sz w:val="20"/>
          <w:szCs w:val="20"/>
        </w:rPr>
        <w:t>u</w:t>
      </w:r>
      <w:r w:rsidR="00A64735" w:rsidRPr="00BC62FC">
        <w:rPr>
          <w:rFonts w:ascii="Arial" w:hAnsi="Arial" w:cs="Arial"/>
          <w:sz w:val="20"/>
          <w:szCs w:val="20"/>
        </w:rPr>
        <w:t xml:space="preserve"> zakończenia </w:t>
      </w:r>
      <w:r w:rsidR="00EF6E9E" w:rsidRPr="00BC62FC">
        <w:rPr>
          <w:rFonts w:ascii="Arial" w:hAnsi="Arial" w:cs="Arial"/>
          <w:sz w:val="20"/>
          <w:szCs w:val="20"/>
        </w:rPr>
        <w:t>I</w:t>
      </w:r>
      <w:r w:rsidR="00A64735" w:rsidRPr="00BC62FC">
        <w:rPr>
          <w:rFonts w:ascii="Arial" w:hAnsi="Arial" w:cs="Arial"/>
          <w:sz w:val="20"/>
          <w:szCs w:val="20"/>
        </w:rPr>
        <w:t>nwestycji, o który</w:t>
      </w:r>
      <w:r w:rsidR="00EF6E9E" w:rsidRPr="00BC62FC">
        <w:rPr>
          <w:rFonts w:ascii="Arial" w:hAnsi="Arial" w:cs="Arial"/>
          <w:sz w:val="20"/>
          <w:szCs w:val="20"/>
        </w:rPr>
        <w:t>m</w:t>
      </w:r>
      <w:r w:rsidR="00A64735" w:rsidRPr="00BC62FC">
        <w:rPr>
          <w:rFonts w:ascii="Arial" w:hAnsi="Arial" w:cs="Arial"/>
          <w:sz w:val="20"/>
          <w:szCs w:val="20"/>
        </w:rPr>
        <w:t xml:space="preserve"> mowa w ust. </w:t>
      </w:r>
      <w:r w:rsidR="008070A5" w:rsidRPr="00BC62FC">
        <w:rPr>
          <w:rFonts w:ascii="Arial" w:hAnsi="Arial" w:cs="Arial"/>
          <w:sz w:val="20"/>
          <w:szCs w:val="20"/>
        </w:rPr>
        <w:t>1</w:t>
      </w:r>
      <w:r w:rsidR="00A64735" w:rsidRPr="00BC62FC">
        <w:rPr>
          <w:rFonts w:ascii="Arial" w:hAnsi="Arial" w:cs="Arial"/>
          <w:sz w:val="20"/>
          <w:szCs w:val="20"/>
        </w:rPr>
        <w:t xml:space="preserve">, termin wykonania niniejszej umowy ulega przedłużeniu o okres niezbędny do wykonania wszystkich obowiązków Wykonawcy. Przedłużenie terminu wykonania umowy nie będzie stanowiło podstawy do zwiększenia wynagrodzenia Wykonawcy. </w:t>
      </w:r>
    </w:p>
    <w:p w14:paraId="5F0BBB7E" w14:textId="1F767B79"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7</w:t>
      </w:r>
      <w:r w:rsidR="00A64735" w:rsidRPr="00BC62FC">
        <w:rPr>
          <w:rFonts w:ascii="Arial" w:hAnsi="Arial" w:cs="Arial"/>
          <w:sz w:val="20"/>
          <w:szCs w:val="20"/>
        </w:rPr>
        <w:t xml:space="preserve">. W przypadku przedłużenia terminów o którym mowa w ust. </w:t>
      </w:r>
      <w:r w:rsidR="008070A5" w:rsidRPr="00BC62FC">
        <w:rPr>
          <w:rFonts w:ascii="Arial" w:hAnsi="Arial" w:cs="Arial"/>
          <w:sz w:val="20"/>
          <w:szCs w:val="20"/>
        </w:rPr>
        <w:t>1</w:t>
      </w:r>
      <w:r w:rsidR="00A64735" w:rsidRPr="00BC62FC">
        <w:rPr>
          <w:rFonts w:ascii="Arial" w:hAnsi="Arial" w:cs="Arial"/>
          <w:sz w:val="20"/>
          <w:szCs w:val="20"/>
        </w:rPr>
        <w:t xml:space="preserve">, Wykonawca zobowiązany jest przed podpisaniem stosownego aneksu do niniejszej umowy przedłużyć ważność wniesionego zabezpieczenie należytego wykonania umowy lub przedstawić nowe. </w:t>
      </w:r>
    </w:p>
    <w:p w14:paraId="6024C92E"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7</w:t>
      </w:r>
    </w:p>
    <w:p w14:paraId="7E46E5F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WYNAGRODZENIE, PŁATNOŚCI I ROZLICZENIA</w:t>
      </w:r>
    </w:p>
    <w:p w14:paraId="00F02E8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Strony ustalają, że z tytułu wykonania przedmiotu umowy Zamawiający zobowiązuje się zapłacić Wykonawcy wynagrodzenie ryczałtowe łączne w kwocie netto w wysokości: ……………… zł (słownie: ………………………… zł), plus należy podatek od towarów i usług VAT w wysokości: </w:t>
      </w:r>
      <w:r w:rsidRPr="00BC62FC">
        <w:rPr>
          <w:rFonts w:ascii="Arial" w:hAnsi="Arial" w:cs="Arial"/>
          <w:sz w:val="20"/>
          <w:szCs w:val="20"/>
        </w:rPr>
        <w:lastRenderedPageBreak/>
        <w:t xml:space="preserve">…………………………… zł (słownie: ………………), łączne wynagrodzenie brutto w wysokości: ……………… zł (słownie: ………………………………….…………...… zł), ustalone na podstawie oferty Wykonawcy, stanowiącej załącznik nr </w:t>
      </w:r>
      <w:r w:rsidR="00ED3B71" w:rsidRPr="00BC62FC">
        <w:rPr>
          <w:rFonts w:ascii="Arial" w:hAnsi="Arial" w:cs="Arial"/>
          <w:sz w:val="20"/>
          <w:szCs w:val="20"/>
        </w:rPr>
        <w:t>1</w:t>
      </w:r>
      <w:r w:rsidRPr="00BC62FC">
        <w:rPr>
          <w:rFonts w:ascii="Arial" w:hAnsi="Arial" w:cs="Arial"/>
          <w:sz w:val="20"/>
          <w:szCs w:val="20"/>
        </w:rPr>
        <w:t xml:space="preserve"> do niniejszej umowy, z zastrzeżeniem, że za prace nie wykonane wynagrodzenie nie przysługuje. </w:t>
      </w:r>
    </w:p>
    <w:p w14:paraId="19360B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Wynagrodzenie określone w ust. 1 obejmuje wykonywanie wszystkich czynności objętych zakresem obowiązków Wykonawcy, niezależnie od poniesionych przez niego kosztów. </w:t>
      </w:r>
    </w:p>
    <w:p w14:paraId="6398A6F2" w14:textId="1F6B9F2F" w:rsidR="00EF200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 Wykonawca ma prawo do otrzymywania wynagrodzenia</w:t>
      </w:r>
      <w:r w:rsidR="004D52DF" w:rsidRPr="00BC62FC">
        <w:rPr>
          <w:rFonts w:ascii="Arial" w:hAnsi="Arial" w:cs="Arial"/>
          <w:sz w:val="20"/>
          <w:szCs w:val="20"/>
        </w:rPr>
        <w:t xml:space="preserve"> częściowego</w:t>
      </w:r>
      <w:r w:rsidRPr="00BC62FC">
        <w:rPr>
          <w:rFonts w:ascii="Arial" w:hAnsi="Arial" w:cs="Arial"/>
          <w:sz w:val="20"/>
          <w:szCs w:val="20"/>
        </w:rPr>
        <w:t xml:space="preserve"> w trakcie realizacji </w:t>
      </w:r>
      <w:r w:rsidR="00F710FD" w:rsidRPr="00BC62FC">
        <w:rPr>
          <w:rFonts w:ascii="Arial" w:hAnsi="Arial" w:cs="Arial"/>
          <w:sz w:val="20"/>
          <w:szCs w:val="20"/>
        </w:rPr>
        <w:t>I</w:t>
      </w:r>
      <w:r w:rsidRPr="00BC62FC">
        <w:rPr>
          <w:rFonts w:ascii="Arial" w:hAnsi="Arial" w:cs="Arial"/>
          <w:sz w:val="20"/>
          <w:szCs w:val="20"/>
        </w:rPr>
        <w:t>nwestycji</w:t>
      </w:r>
      <w:r w:rsidR="004D52DF" w:rsidRPr="00BC62FC">
        <w:rPr>
          <w:rFonts w:ascii="Arial" w:hAnsi="Arial" w:cs="Arial"/>
          <w:sz w:val="20"/>
          <w:szCs w:val="20"/>
        </w:rPr>
        <w:t xml:space="preserve">, zgodnie z ust. 9. </w:t>
      </w:r>
      <w:r w:rsidR="00866D3A" w:rsidRPr="00BC62FC">
        <w:rPr>
          <w:rFonts w:ascii="Arial" w:hAnsi="Arial" w:cs="Arial"/>
          <w:sz w:val="20"/>
          <w:szCs w:val="20"/>
        </w:rPr>
        <w:t>P</w:t>
      </w:r>
      <w:r w:rsidR="004D52DF" w:rsidRPr="00BC62FC">
        <w:rPr>
          <w:rFonts w:ascii="Arial" w:hAnsi="Arial" w:cs="Arial"/>
          <w:sz w:val="20"/>
          <w:szCs w:val="20"/>
        </w:rPr>
        <w:t>rocentowa wartość ostatniej części wynagrodzenia nie może wynosić więcej niż 50% wysokości wynagrodzenia należnego wykonawcy</w:t>
      </w:r>
      <w:r w:rsidRPr="00BC62FC">
        <w:rPr>
          <w:rFonts w:ascii="Arial" w:hAnsi="Arial" w:cs="Arial"/>
          <w:sz w:val="20"/>
          <w:szCs w:val="20"/>
        </w:rPr>
        <w:t xml:space="preserve">. </w:t>
      </w:r>
    </w:p>
    <w:p w14:paraId="71904B92" w14:textId="240825FF"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Zamawiający będzie wypłacał Wykonawcy wynagrodzenie o którym mowa w ust. 1 na zasadach określonych w poniższych ustępach. </w:t>
      </w:r>
    </w:p>
    <w:p w14:paraId="47B00CF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Rozliczenia pomiędzy Stronami, będą następowały w złotych polskich. </w:t>
      </w:r>
    </w:p>
    <w:p w14:paraId="47EEFD9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Prawo do płatności, Wykonawca nabywa po rozpoczęciu robót budowlanych przez wykonawcę inwestycji. </w:t>
      </w:r>
    </w:p>
    <w:p w14:paraId="36831565" w14:textId="67A6624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trakcie realizacji </w:t>
      </w:r>
      <w:r w:rsidR="00F710FD" w:rsidRPr="00BC62FC">
        <w:rPr>
          <w:rFonts w:ascii="Arial" w:hAnsi="Arial" w:cs="Arial"/>
          <w:sz w:val="20"/>
          <w:szCs w:val="20"/>
        </w:rPr>
        <w:t>I</w:t>
      </w:r>
      <w:r w:rsidRPr="00BC62FC">
        <w:rPr>
          <w:rFonts w:ascii="Arial" w:hAnsi="Arial" w:cs="Arial"/>
          <w:sz w:val="20"/>
          <w:szCs w:val="20"/>
        </w:rPr>
        <w:t xml:space="preserve">nwestycji, rozliczenia pomiędzy Stronami będą następowały na podstawie wystawionych przez Wykonawcę i doręczonych Zamawiającemu faktur częściowych, z zastrzeżeniem, że wysokość wynagrodzenia Wykonawcy wynikająca z wystawionych przez niego faktur częściowych nie może przekroczyć </w:t>
      </w:r>
      <w:r w:rsidR="0055142F" w:rsidRPr="00BC62FC">
        <w:rPr>
          <w:rFonts w:ascii="Arial" w:hAnsi="Arial" w:cs="Arial"/>
          <w:sz w:val="20"/>
          <w:szCs w:val="20"/>
        </w:rPr>
        <w:t>8</w:t>
      </w:r>
      <w:r w:rsidRPr="00BC62FC">
        <w:rPr>
          <w:rFonts w:ascii="Arial" w:hAnsi="Arial" w:cs="Arial"/>
          <w:sz w:val="20"/>
          <w:szCs w:val="20"/>
        </w:rPr>
        <w:t xml:space="preserve">0% wynagrodzenia brutto Wykonawcy, o którym mowa w ust. 1 niniejszego paragrafu. </w:t>
      </w:r>
    </w:p>
    <w:p w14:paraId="5DD89C7B" w14:textId="77777777" w:rsidR="00BE4A56"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Warunkiem wystawienia przez Wykonawcę faktury VAT częściowej i końcowej jest zatwierdzenie i doręczenie Zamawiającemu faktury za wykonane przez wykonawcę inwestycji roboty budowlane wraz z wymaganymi dokumentami towarzyszącymi fakturze (m.in. protokół odbioru odpowiednio częściowego/końcowego robót wykonanych przez wykonawcę inwestycji, podpisany bez zastrzeżeń przez Zamawiającego, Wykonawcę, Inspektorów nadzoru poszczególnych branż, zestawienie wartości wykonanych robót budowlanych), z zastrzeżeniem ust. 9 – 11 oraz § 8 umowy. </w:t>
      </w:r>
    </w:p>
    <w:p w14:paraId="59F7FDE3" w14:textId="77777777" w:rsidR="0055142F"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9. Wysokości kwoty wynagrodzenia do zapłaty Wykonawcy z tytułu realizacji umowy będą płatne częściowo, proporcjonalnie do stanu zaawansowania</w:t>
      </w:r>
      <w:r w:rsidR="0055142F" w:rsidRPr="00BC62FC">
        <w:rPr>
          <w:rFonts w:ascii="Arial" w:hAnsi="Arial" w:cs="Arial"/>
          <w:sz w:val="20"/>
          <w:szCs w:val="20"/>
        </w:rPr>
        <w:t xml:space="preserve"> nadzorowanych robót wg wzoru:</w:t>
      </w:r>
    </w:p>
    <w:p w14:paraId="19D3DA30" w14:textId="77777777" w:rsidR="0055142F" w:rsidRPr="00BC62FC" w:rsidRDefault="0055142F" w:rsidP="0001231A">
      <w:pPr>
        <w:spacing w:after="0" w:line="276" w:lineRule="auto"/>
        <w:jc w:val="both"/>
        <w:rPr>
          <w:rFonts w:ascii="Arial" w:hAnsi="Arial" w:cs="Arial"/>
          <w:sz w:val="20"/>
          <w:szCs w:val="20"/>
        </w:rPr>
      </w:pPr>
    </w:p>
    <w:p w14:paraId="6F662C6A" w14:textId="77777777" w:rsidR="0055142F" w:rsidRPr="00BC62FC" w:rsidRDefault="009C228A" w:rsidP="0001231A">
      <w:pPr>
        <w:spacing w:after="0" w:line="276" w:lineRule="auto"/>
        <w:jc w:val="both"/>
        <w:rPr>
          <w:rFonts w:ascii="Arial" w:hAnsi="Arial" w:cs="Arial"/>
          <w:sz w:val="20"/>
          <w:szCs w:val="20"/>
        </w:rPr>
      </w:pPr>
      <w:r w:rsidRPr="00BC62FC">
        <w:rPr>
          <w:rFonts w:ascii="Arial" w:hAnsi="Arial" w:cs="Arial"/>
          <w:sz w:val="20"/>
          <w:szCs w:val="20"/>
        </w:rPr>
        <w:t>8</w:t>
      </w:r>
      <w:r w:rsidR="00A64735" w:rsidRPr="00BC62FC">
        <w:rPr>
          <w:rFonts w:ascii="Arial" w:hAnsi="Arial" w:cs="Arial"/>
          <w:sz w:val="20"/>
          <w:szCs w:val="20"/>
        </w:rPr>
        <w:t>0% wysokości wynagrodzenia brutto x (</w:t>
      </w:r>
      <w:r w:rsidR="00A64735" w:rsidRPr="00BC62FC">
        <w:rPr>
          <w:rFonts w:ascii="Arial" w:hAnsi="Arial" w:cs="Arial"/>
          <w:sz w:val="20"/>
          <w:szCs w:val="20"/>
          <w:u w:val="single"/>
        </w:rPr>
        <w:t>wartość br</w:t>
      </w:r>
      <w:r w:rsidR="0055142F" w:rsidRPr="00BC62FC">
        <w:rPr>
          <w:rFonts w:ascii="Arial" w:hAnsi="Arial" w:cs="Arial"/>
          <w:sz w:val="20"/>
          <w:szCs w:val="20"/>
          <w:u w:val="single"/>
        </w:rPr>
        <w:t xml:space="preserve">utto robót wykonanych w okresie </w:t>
      </w:r>
      <w:r w:rsidR="00A64735" w:rsidRPr="00BC62FC">
        <w:rPr>
          <w:rFonts w:ascii="Arial" w:hAnsi="Arial" w:cs="Arial"/>
          <w:sz w:val="20"/>
          <w:szCs w:val="20"/>
          <w:u w:val="single"/>
        </w:rPr>
        <w:t>rozliczeniowym</w:t>
      </w:r>
      <w:r w:rsidR="00A64735" w:rsidRPr="00BC62FC">
        <w:rPr>
          <w:rFonts w:ascii="Arial" w:hAnsi="Arial" w:cs="Arial"/>
          <w:sz w:val="20"/>
          <w:szCs w:val="20"/>
        </w:rPr>
        <w:t xml:space="preserve">) </w:t>
      </w:r>
    </w:p>
    <w:p w14:paraId="3DC2DB90" w14:textId="77777777" w:rsidR="00BC6955" w:rsidRPr="00BC62FC" w:rsidRDefault="0055142F" w:rsidP="0001231A">
      <w:pPr>
        <w:spacing w:after="0" w:line="276" w:lineRule="auto"/>
        <w:jc w:val="both"/>
        <w:rPr>
          <w:rFonts w:ascii="Arial" w:hAnsi="Arial" w:cs="Arial"/>
          <w:sz w:val="20"/>
          <w:szCs w:val="20"/>
        </w:rPr>
      </w:pPr>
      <w:r w:rsidRPr="00BC62FC">
        <w:rPr>
          <w:rFonts w:ascii="Arial" w:hAnsi="Arial" w:cs="Arial"/>
          <w:sz w:val="20"/>
          <w:szCs w:val="20"/>
        </w:rPr>
        <w:t xml:space="preserve">             </w:t>
      </w:r>
      <w:r w:rsidR="00A64735" w:rsidRPr="00BC62FC">
        <w:rPr>
          <w:rFonts w:ascii="Arial" w:hAnsi="Arial" w:cs="Arial"/>
          <w:sz w:val="20"/>
          <w:szCs w:val="20"/>
        </w:rPr>
        <w:t xml:space="preserve">do zapłaty Wykonawcy </w:t>
      </w:r>
      <w:r w:rsidRPr="00BC62FC">
        <w:rPr>
          <w:rFonts w:ascii="Arial" w:hAnsi="Arial" w:cs="Arial"/>
          <w:sz w:val="20"/>
          <w:szCs w:val="20"/>
        </w:rPr>
        <w:t xml:space="preserve">                                    </w:t>
      </w:r>
      <w:r w:rsidR="00A64735" w:rsidRPr="00BC62FC">
        <w:rPr>
          <w:rFonts w:ascii="Arial" w:hAnsi="Arial" w:cs="Arial"/>
          <w:sz w:val="20"/>
          <w:szCs w:val="20"/>
        </w:rPr>
        <w:t xml:space="preserve">umowna wartość brutto robót </w:t>
      </w:r>
    </w:p>
    <w:p w14:paraId="4A22E040" w14:textId="77777777" w:rsidR="007E078F" w:rsidRPr="00BC62FC" w:rsidRDefault="007E078F" w:rsidP="007E078F">
      <w:pPr>
        <w:spacing w:line="276" w:lineRule="auto"/>
        <w:jc w:val="both"/>
        <w:rPr>
          <w:rFonts w:ascii="Arial" w:hAnsi="Arial" w:cs="Arial"/>
          <w:sz w:val="20"/>
          <w:szCs w:val="20"/>
        </w:rPr>
      </w:pPr>
    </w:p>
    <w:p w14:paraId="776E034B" w14:textId="75162CCA" w:rsidR="0055142F" w:rsidRPr="00BC62FC" w:rsidRDefault="00FB7DEC" w:rsidP="00CD0E4E">
      <w:pPr>
        <w:spacing w:line="276" w:lineRule="auto"/>
        <w:jc w:val="both"/>
        <w:rPr>
          <w:rFonts w:ascii="Arial" w:hAnsi="Arial" w:cs="Arial"/>
          <w:sz w:val="20"/>
          <w:szCs w:val="20"/>
        </w:rPr>
      </w:pPr>
      <w:r w:rsidRPr="00BC62FC">
        <w:rPr>
          <w:rFonts w:ascii="Arial" w:hAnsi="Arial" w:cs="Arial"/>
          <w:sz w:val="20"/>
          <w:szCs w:val="20"/>
        </w:rPr>
        <w:t xml:space="preserve">przy czym </w:t>
      </w:r>
      <w:r w:rsidR="007E078F" w:rsidRPr="00BC62FC">
        <w:rPr>
          <w:rFonts w:ascii="Arial" w:hAnsi="Arial" w:cs="Arial"/>
          <w:sz w:val="20"/>
          <w:szCs w:val="20"/>
        </w:rPr>
        <w:t>kwot</w:t>
      </w:r>
      <w:r w:rsidR="00CD0E4E" w:rsidRPr="00BC62FC">
        <w:rPr>
          <w:rFonts w:ascii="Arial" w:hAnsi="Arial" w:cs="Arial"/>
          <w:sz w:val="20"/>
          <w:szCs w:val="20"/>
        </w:rPr>
        <w:t>y</w:t>
      </w:r>
      <w:r w:rsidR="007E078F" w:rsidRPr="00BC62FC">
        <w:rPr>
          <w:rFonts w:ascii="Arial" w:hAnsi="Arial" w:cs="Arial"/>
          <w:sz w:val="20"/>
          <w:szCs w:val="20"/>
        </w:rPr>
        <w:t xml:space="preserve"> wynikając</w:t>
      </w:r>
      <w:r w:rsidR="00CD0E4E" w:rsidRPr="00BC62FC">
        <w:rPr>
          <w:rFonts w:ascii="Arial" w:hAnsi="Arial" w:cs="Arial"/>
          <w:sz w:val="20"/>
          <w:szCs w:val="20"/>
        </w:rPr>
        <w:t>e</w:t>
      </w:r>
      <w:r w:rsidR="007E078F" w:rsidRPr="00BC62FC">
        <w:rPr>
          <w:rFonts w:ascii="Arial" w:hAnsi="Arial" w:cs="Arial"/>
          <w:sz w:val="20"/>
          <w:szCs w:val="20"/>
        </w:rPr>
        <w:t xml:space="preserve"> z poszczególn</w:t>
      </w:r>
      <w:r w:rsidR="00CD0E4E" w:rsidRPr="00BC62FC">
        <w:rPr>
          <w:rFonts w:ascii="Arial" w:hAnsi="Arial" w:cs="Arial"/>
          <w:sz w:val="20"/>
          <w:szCs w:val="20"/>
        </w:rPr>
        <w:t>ych</w:t>
      </w:r>
      <w:r w:rsidR="007E078F" w:rsidRPr="00BC62FC">
        <w:rPr>
          <w:rFonts w:ascii="Arial" w:hAnsi="Arial" w:cs="Arial"/>
          <w:sz w:val="20"/>
          <w:szCs w:val="20"/>
        </w:rPr>
        <w:t xml:space="preserve"> płatności częściow</w:t>
      </w:r>
      <w:r w:rsidR="00CD0E4E" w:rsidRPr="00BC62FC">
        <w:rPr>
          <w:rFonts w:ascii="Arial" w:hAnsi="Arial" w:cs="Arial"/>
          <w:sz w:val="20"/>
          <w:szCs w:val="20"/>
        </w:rPr>
        <w:t>ych</w:t>
      </w:r>
      <w:r w:rsidR="007E078F" w:rsidRPr="00BC62FC">
        <w:rPr>
          <w:rFonts w:ascii="Arial" w:hAnsi="Arial" w:cs="Arial"/>
          <w:sz w:val="20"/>
          <w:szCs w:val="20"/>
        </w:rPr>
        <w:t xml:space="preserve"> nie mo</w:t>
      </w:r>
      <w:r w:rsidR="00CD0E4E" w:rsidRPr="00BC62FC">
        <w:rPr>
          <w:rFonts w:ascii="Arial" w:hAnsi="Arial" w:cs="Arial"/>
          <w:sz w:val="20"/>
          <w:szCs w:val="20"/>
        </w:rPr>
        <w:t>gą</w:t>
      </w:r>
      <w:r w:rsidR="007E078F" w:rsidRPr="00BC62FC">
        <w:rPr>
          <w:rFonts w:ascii="Arial" w:hAnsi="Arial" w:cs="Arial"/>
          <w:sz w:val="20"/>
          <w:szCs w:val="20"/>
        </w:rPr>
        <w:t xml:space="preserve"> być niższ</w:t>
      </w:r>
      <w:r w:rsidR="00CD0E4E" w:rsidRPr="00BC62FC">
        <w:rPr>
          <w:rFonts w:ascii="Arial" w:hAnsi="Arial" w:cs="Arial"/>
          <w:sz w:val="20"/>
          <w:szCs w:val="20"/>
        </w:rPr>
        <w:t>e</w:t>
      </w:r>
      <w:r w:rsidR="007E078F" w:rsidRPr="00BC62FC">
        <w:rPr>
          <w:rFonts w:ascii="Arial" w:hAnsi="Arial" w:cs="Arial"/>
          <w:sz w:val="20"/>
          <w:szCs w:val="20"/>
        </w:rPr>
        <w:t xml:space="preserve"> niż </w:t>
      </w:r>
      <w:r w:rsidR="00191D3D" w:rsidRPr="00BC62FC">
        <w:rPr>
          <w:rFonts w:ascii="Arial" w:hAnsi="Arial" w:cs="Arial"/>
          <w:sz w:val="20"/>
          <w:szCs w:val="20"/>
        </w:rPr>
        <w:t>1</w:t>
      </w:r>
      <w:r w:rsidR="007E078F" w:rsidRPr="00BC62FC">
        <w:rPr>
          <w:rFonts w:ascii="Arial" w:hAnsi="Arial" w:cs="Arial"/>
          <w:sz w:val="20"/>
          <w:szCs w:val="20"/>
        </w:rPr>
        <w:t xml:space="preserve"> % wysokości wynagrodzenia brutto określonego w ust. 1.</w:t>
      </w:r>
    </w:p>
    <w:p w14:paraId="5281483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Prawo do ostatniej płatności w wysokości </w:t>
      </w:r>
      <w:r w:rsidR="0055142F" w:rsidRPr="00BC62FC">
        <w:rPr>
          <w:rFonts w:ascii="Arial" w:hAnsi="Arial" w:cs="Arial"/>
          <w:sz w:val="20"/>
          <w:szCs w:val="20"/>
        </w:rPr>
        <w:t>2</w:t>
      </w:r>
      <w:r w:rsidRPr="00BC62FC">
        <w:rPr>
          <w:rFonts w:ascii="Arial" w:hAnsi="Arial" w:cs="Arial"/>
          <w:sz w:val="20"/>
          <w:szCs w:val="20"/>
        </w:rPr>
        <w:t>0 % wynagrodzenia określonego w ust. 1, Wykonawca nabywa po podpisaniu przez Zamawiającego, Wykonawcę oraz Inspektorów nadzoru poszczególnych branż wskazan</w:t>
      </w:r>
      <w:r w:rsidR="00F5412E" w:rsidRPr="00BC62FC">
        <w:rPr>
          <w:rFonts w:ascii="Arial" w:hAnsi="Arial" w:cs="Arial"/>
          <w:sz w:val="20"/>
          <w:szCs w:val="20"/>
        </w:rPr>
        <w:t>ych</w:t>
      </w:r>
      <w:r w:rsidRPr="00BC62FC">
        <w:rPr>
          <w:rFonts w:ascii="Arial" w:hAnsi="Arial" w:cs="Arial"/>
          <w:sz w:val="20"/>
          <w:szCs w:val="20"/>
        </w:rPr>
        <w:t xml:space="preserve"> w § 4 ust. 5 umowy (w zależności od zrealizowanego zakresu w danej branży) oraz wykonawcę inwestycji, protokołu odbioru końcowego robót wykonanych przez wykonawcę inwestycji. </w:t>
      </w:r>
    </w:p>
    <w:p w14:paraId="44BD068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Zapłata wynagrodzenia zostanie dokonana przelewem na rachunek bankowy Wykonawcy o numerze ……………………………………………., w terminie: </w:t>
      </w:r>
    </w:p>
    <w:p w14:paraId="22B055F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dla faktury częściowej – do 30 dni licząc od dnia doręczenia Zamawiającemu prawidłowo wystawionej faktury VAT, </w:t>
      </w:r>
    </w:p>
    <w:p w14:paraId="61DFA8C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2) dla faktury końcowej – do </w:t>
      </w:r>
      <w:r w:rsidR="0055142F" w:rsidRPr="00BC62FC">
        <w:rPr>
          <w:rFonts w:ascii="Arial" w:hAnsi="Arial" w:cs="Arial"/>
          <w:sz w:val="20"/>
          <w:szCs w:val="20"/>
        </w:rPr>
        <w:t>30</w:t>
      </w:r>
      <w:r w:rsidRPr="00BC62FC">
        <w:rPr>
          <w:rFonts w:ascii="Arial" w:hAnsi="Arial" w:cs="Arial"/>
          <w:sz w:val="20"/>
          <w:szCs w:val="20"/>
        </w:rPr>
        <w:t xml:space="preserve"> dni licząc od dnia doręczenia Zamawiającemu prawidłowo wystawionej faktury VAT. </w:t>
      </w:r>
    </w:p>
    <w:p w14:paraId="5C5B6470" w14:textId="77777777" w:rsidR="00BC6955" w:rsidRPr="00BC62FC" w:rsidRDefault="00A64735" w:rsidP="0001231A">
      <w:pPr>
        <w:spacing w:line="276" w:lineRule="auto"/>
        <w:jc w:val="both"/>
        <w:rPr>
          <w:rFonts w:ascii="Arial" w:hAnsi="Arial" w:cs="Arial"/>
          <w:color w:val="FF0000"/>
          <w:sz w:val="20"/>
          <w:szCs w:val="20"/>
        </w:rPr>
      </w:pPr>
      <w:r w:rsidRPr="00BC62FC">
        <w:rPr>
          <w:rFonts w:ascii="Arial" w:hAnsi="Arial" w:cs="Arial"/>
          <w:sz w:val="20"/>
          <w:szCs w:val="20"/>
        </w:rPr>
        <w:t xml:space="preserve">12. Fakturę VAT należy wystawić na </w:t>
      </w:r>
      <w:r w:rsidR="007536EC" w:rsidRPr="00BC62FC">
        <w:rPr>
          <w:rFonts w:ascii="Arial" w:hAnsi="Arial" w:cs="Arial"/>
          <w:sz w:val="20"/>
          <w:szCs w:val="20"/>
        </w:rPr>
        <w:t>Gmin</w:t>
      </w:r>
      <w:r w:rsidR="0055142F" w:rsidRPr="00BC62FC">
        <w:rPr>
          <w:rFonts w:ascii="Arial" w:hAnsi="Arial" w:cs="Arial"/>
          <w:sz w:val="20"/>
          <w:szCs w:val="20"/>
        </w:rPr>
        <w:t>ę</w:t>
      </w:r>
      <w:r w:rsidR="007536EC" w:rsidRPr="00BC62FC">
        <w:rPr>
          <w:rFonts w:ascii="Arial" w:hAnsi="Arial" w:cs="Arial"/>
          <w:sz w:val="20"/>
          <w:szCs w:val="20"/>
        </w:rPr>
        <w:t xml:space="preserve"> Sępólno Krajeńskie</w:t>
      </w:r>
      <w:r w:rsidRPr="00BC62FC">
        <w:rPr>
          <w:rFonts w:ascii="Arial" w:hAnsi="Arial" w:cs="Arial"/>
          <w:sz w:val="20"/>
          <w:szCs w:val="20"/>
        </w:rPr>
        <w:t xml:space="preserve">, </w:t>
      </w:r>
      <w:r w:rsidR="007536EC" w:rsidRPr="00BC62FC">
        <w:rPr>
          <w:rFonts w:ascii="Arial" w:hAnsi="Arial" w:cs="Arial"/>
          <w:sz w:val="20"/>
          <w:szCs w:val="20"/>
        </w:rPr>
        <w:t>ul. T. Kościuszki 11</w:t>
      </w:r>
      <w:r w:rsidRPr="00BC62FC">
        <w:rPr>
          <w:rFonts w:ascii="Arial" w:hAnsi="Arial" w:cs="Arial"/>
          <w:sz w:val="20"/>
          <w:szCs w:val="20"/>
        </w:rPr>
        <w:t xml:space="preserve">, </w:t>
      </w:r>
      <w:r w:rsidR="007536EC" w:rsidRPr="00BC62FC">
        <w:rPr>
          <w:rFonts w:ascii="Arial" w:hAnsi="Arial" w:cs="Arial"/>
          <w:sz w:val="20"/>
          <w:szCs w:val="20"/>
        </w:rPr>
        <w:t>89-400 Sępólno Krajeńskie</w:t>
      </w:r>
      <w:r w:rsidRPr="00BC62FC">
        <w:rPr>
          <w:rFonts w:ascii="Arial" w:hAnsi="Arial" w:cs="Arial"/>
          <w:sz w:val="20"/>
          <w:szCs w:val="20"/>
        </w:rPr>
        <w:t xml:space="preserve"> oraz doręczyć Zamawiającemu na adres </w:t>
      </w:r>
      <w:r w:rsidR="007536EC" w:rsidRPr="00BC62FC">
        <w:rPr>
          <w:rFonts w:ascii="Arial" w:hAnsi="Arial" w:cs="Arial"/>
          <w:sz w:val="20"/>
          <w:szCs w:val="20"/>
        </w:rPr>
        <w:t>Urząd Miejski w Sępólnie Krajeńskim</w:t>
      </w:r>
      <w:r w:rsidRPr="00BC62FC">
        <w:rPr>
          <w:rFonts w:ascii="Arial" w:hAnsi="Arial" w:cs="Arial"/>
          <w:sz w:val="20"/>
          <w:szCs w:val="20"/>
        </w:rPr>
        <w:t xml:space="preserve">, </w:t>
      </w:r>
      <w:r w:rsidR="007536EC" w:rsidRPr="00BC62FC">
        <w:rPr>
          <w:rFonts w:ascii="Arial" w:hAnsi="Arial" w:cs="Arial"/>
          <w:sz w:val="20"/>
          <w:szCs w:val="20"/>
        </w:rPr>
        <w:t>ul. T. Kościuszki 11</w:t>
      </w:r>
      <w:r w:rsidRPr="00BC62FC">
        <w:rPr>
          <w:rFonts w:ascii="Arial" w:hAnsi="Arial" w:cs="Arial"/>
          <w:sz w:val="20"/>
          <w:szCs w:val="20"/>
        </w:rPr>
        <w:t xml:space="preserve">, </w:t>
      </w:r>
      <w:r w:rsidR="007536EC" w:rsidRPr="00BC62FC">
        <w:rPr>
          <w:rFonts w:ascii="Arial" w:hAnsi="Arial" w:cs="Arial"/>
          <w:sz w:val="20"/>
          <w:szCs w:val="20"/>
        </w:rPr>
        <w:t>89-400 Sępólno Krajeńskie.</w:t>
      </w:r>
      <w:r w:rsidRPr="00BC62FC">
        <w:rPr>
          <w:rFonts w:ascii="Arial" w:hAnsi="Arial" w:cs="Arial"/>
          <w:sz w:val="20"/>
          <w:szCs w:val="20"/>
        </w:rPr>
        <w:t xml:space="preserve"> </w:t>
      </w:r>
    </w:p>
    <w:p w14:paraId="3928FD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13. Zmiana informacji zawartych w ust. 12 następuje poprzez pisemne powiadomienie Wykonawcy przez Zamawiającego i nie stanowi zmiany treści umowy w rozumieniu § 20 umowy. </w:t>
      </w:r>
    </w:p>
    <w:p w14:paraId="749A5E4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4</w:t>
      </w:r>
      <w:r w:rsidRPr="00BC62FC">
        <w:rPr>
          <w:rFonts w:ascii="Arial" w:hAnsi="Arial" w:cs="Arial"/>
          <w:sz w:val="20"/>
          <w:szCs w:val="20"/>
        </w:rPr>
        <w:t xml:space="preserve">. Za każdy dzień opóźnienia w zapłacie wynagrodzenia, Wykonawca może żądać od Zamawiającego odsetek ustawowych. </w:t>
      </w:r>
    </w:p>
    <w:p w14:paraId="61207D5F" w14:textId="5C9FFBA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5</w:t>
      </w:r>
      <w:r w:rsidRPr="00BC62FC">
        <w:rPr>
          <w:rFonts w:ascii="Arial" w:hAnsi="Arial" w:cs="Arial"/>
          <w:sz w:val="20"/>
          <w:szCs w:val="20"/>
        </w:rPr>
        <w:t xml:space="preserve">. W przypadku zmiany kosztów realizacji </w:t>
      </w:r>
      <w:r w:rsidR="00133F24" w:rsidRPr="00BC62FC">
        <w:rPr>
          <w:rFonts w:ascii="Arial" w:hAnsi="Arial" w:cs="Arial"/>
          <w:sz w:val="20"/>
          <w:szCs w:val="20"/>
        </w:rPr>
        <w:t>I</w:t>
      </w:r>
      <w:r w:rsidRPr="00BC62FC">
        <w:rPr>
          <w:rFonts w:ascii="Arial" w:hAnsi="Arial" w:cs="Arial"/>
          <w:sz w:val="20"/>
          <w:szCs w:val="20"/>
        </w:rPr>
        <w:t>nwestycji lub wydłużenia czasu jej realizacji, o który</w:t>
      </w:r>
      <w:r w:rsidR="00B47FE4" w:rsidRPr="00BC62FC">
        <w:rPr>
          <w:rFonts w:ascii="Arial" w:hAnsi="Arial" w:cs="Arial"/>
          <w:sz w:val="20"/>
          <w:szCs w:val="20"/>
        </w:rPr>
        <w:t>m</w:t>
      </w:r>
      <w:r w:rsidRPr="00BC62FC">
        <w:rPr>
          <w:rFonts w:ascii="Arial" w:hAnsi="Arial" w:cs="Arial"/>
          <w:sz w:val="20"/>
          <w:szCs w:val="20"/>
        </w:rPr>
        <w:t xml:space="preserve"> mowa w § 6 ust. </w:t>
      </w:r>
      <w:r w:rsidR="008070A5" w:rsidRPr="00BC62FC">
        <w:rPr>
          <w:rFonts w:ascii="Arial" w:hAnsi="Arial" w:cs="Arial"/>
          <w:sz w:val="20"/>
          <w:szCs w:val="20"/>
        </w:rPr>
        <w:t>1</w:t>
      </w:r>
      <w:r w:rsidR="00E95E8C" w:rsidRPr="00BC62FC">
        <w:rPr>
          <w:rFonts w:ascii="Arial" w:hAnsi="Arial" w:cs="Arial"/>
          <w:sz w:val="20"/>
          <w:szCs w:val="20"/>
        </w:rPr>
        <w:t xml:space="preserve"> umowy</w:t>
      </w:r>
      <w:r w:rsidRPr="00BC62FC">
        <w:rPr>
          <w:rFonts w:ascii="Arial" w:hAnsi="Arial" w:cs="Arial"/>
          <w:sz w:val="20"/>
          <w:szCs w:val="20"/>
        </w:rPr>
        <w:t xml:space="preserve">, wynagrodzenie Wykonawcy, o którym mowa w ust. 1 nie będzie renegocjowane i nie ulegnie zwiększeniu. </w:t>
      </w:r>
    </w:p>
    <w:p w14:paraId="367697C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6</w:t>
      </w:r>
      <w:r w:rsidRPr="00BC62FC">
        <w:rPr>
          <w:rFonts w:ascii="Arial" w:hAnsi="Arial" w:cs="Arial"/>
          <w:sz w:val="20"/>
          <w:szCs w:val="20"/>
        </w:rPr>
        <w:t xml:space="preserve">. W przypadku wystąpienia dodatkowych robót budowlanych lub zamiennych albo zastosowania rozwiązań zamiennych, w tym użycia materiałów zamiennych, wynagrodzenie Wykonawcy, o którym mowa w ust. 1 nie będzie renegocjowane i nie ulegnie zwiększeniu. </w:t>
      </w:r>
    </w:p>
    <w:p w14:paraId="7EA9873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7</w:t>
      </w:r>
      <w:r w:rsidRPr="00BC62FC">
        <w:rPr>
          <w:rFonts w:ascii="Arial" w:hAnsi="Arial" w:cs="Arial"/>
          <w:sz w:val="20"/>
          <w:szCs w:val="20"/>
        </w:rPr>
        <w:t xml:space="preserve">. Jeżeli po zakończeniu prac i wystawieniu faktury końcowej okaże się, że kwota pobranego wynagrodzenia przekracza kwotę należnego Wykonawcy wynagrodzenia, Wykonawca zobowiązuje się zwrócić ją w ciągu 7 dni od pisemnego wezwania przez Zamawiającego. Wpłata kwoty nadpłaty nastąpi na rachunek Zamawiającego. </w:t>
      </w:r>
    </w:p>
    <w:p w14:paraId="48B4D4E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8</w:t>
      </w:r>
      <w:r w:rsidRPr="00BC62FC">
        <w:rPr>
          <w:rFonts w:ascii="Arial" w:hAnsi="Arial" w:cs="Arial"/>
          <w:sz w:val="20"/>
          <w:szCs w:val="20"/>
        </w:rPr>
        <w:t xml:space="preserve">. Jeżeli po zakończeniu prac okaże się, że kwota pobranego wynagrodzenia jest niższa niż wynagrodzenie należne Wykonawcy, Zamawiający przeleje stosowną kwotę na rachunek Wykonawcy w ciągu 7 dni od pisemnego wezwania. </w:t>
      </w:r>
    </w:p>
    <w:p w14:paraId="5C582A89"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8</w:t>
      </w:r>
    </w:p>
    <w:p w14:paraId="3D649F5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Warunkiem zapłaty przez Zamawiającego należnego wynagrodzenia z tytułu faktur częściowych i faktury końcowej za odebrany przedmiot umowy jest przedstawienie dowodów zapłaty wymagalnego wynagrodzenia podwykonawcom lub dalszym podwykonawcom, biorącym udział w realizacji odebranego przedmiotu umowy. </w:t>
      </w:r>
    </w:p>
    <w:p w14:paraId="584190B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 przypadku nieprzedstawienia wszystkich dowodów zapłaty, o których mowa w ust. 1, Zamawiający wstrzyma wypłatę należnego wynagrodzenia za odebrany przedmiot umowy w części równej sumie kwot wynikających z nieprzedstawionych dowodów zapłaty. </w:t>
      </w:r>
    </w:p>
    <w:p w14:paraId="66599A9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 </w:t>
      </w:r>
    </w:p>
    <w:p w14:paraId="168C721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9</w:t>
      </w:r>
    </w:p>
    <w:p w14:paraId="2501B107"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OKRES GWARANCJI I RĘKOJMI</w:t>
      </w:r>
    </w:p>
    <w:p w14:paraId="4CF116C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Okres gwarancji i rękojmi wynosi </w:t>
      </w:r>
      <w:r w:rsidR="00E31A9E" w:rsidRPr="00BC62FC">
        <w:rPr>
          <w:rFonts w:ascii="Arial" w:hAnsi="Arial" w:cs="Arial"/>
          <w:sz w:val="20"/>
          <w:szCs w:val="20"/>
        </w:rPr>
        <w:t>6</w:t>
      </w:r>
      <w:r w:rsidRPr="00BC62FC">
        <w:rPr>
          <w:rFonts w:ascii="Arial" w:hAnsi="Arial" w:cs="Arial"/>
          <w:sz w:val="20"/>
          <w:szCs w:val="20"/>
        </w:rPr>
        <w:t xml:space="preserve"> lat licząc od daty odbioru końcowego prac wykonanych przez wykonawcę inwestycji. </w:t>
      </w:r>
    </w:p>
    <w:p w14:paraId="662A50BF" w14:textId="0396DBDB"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2. Okres gwarancji i rękojmi może zostać odpowiednio skrócony lub wydłużony w sytuacji, jeżeli </w:t>
      </w:r>
      <w:r w:rsidR="00611088" w:rsidRPr="00BC62FC">
        <w:rPr>
          <w:rFonts w:ascii="Arial" w:hAnsi="Arial" w:cs="Arial"/>
          <w:sz w:val="20"/>
          <w:szCs w:val="20"/>
        </w:rPr>
        <w:t>I</w:t>
      </w:r>
      <w:r w:rsidRPr="00BC62FC">
        <w:rPr>
          <w:rFonts w:ascii="Arial" w:hAnsi="Arial" w:cs="Arial"/>
          <w:sz w:val="20"/>
          <w:szCs w:val="20"/>
        </w:rPr>
        <w:t xml:space="preserve">nwestycja zostanie ukończona wcześniej lub później, a czynności odbioru usługi Wykonawcy zostaną zakończone przed lub po terminie określonym w § 6 ust. </w:t>
      </w:r>
      <w:r w:rsidR="00E95E8C" w:rsidRPr="00BC62FC">
        <w:rPr>
          <w:rFonts w:ascii="Arial" w:hAnsi="Arial" w:cs="Arial"/>
          <w:sz w:val="20"/>
          <w:szCs w:val="20"/>
        </w:rPr>
        <w:t>1 umowy</w:t>
      </w:r>
      <w:r w:rsidRPr="00BC62FC">
        <w:rPr>
          <w:rFonts w:ascii="Arial" w:hAnsi="Arial" w:cs="Arial"/>
          <w:sz w:val="20"/>
          <w:szCs w:val="20"/>
        </w:rPr>
        <w:t xml:space="preserve">. </w:t>
      </w:r>
    </w:p>
    <w:p w14:paraId="16EA81F7" w14:textId="77777777" w:rsidR="00BC62FC" w:rsidRDefault="00BC62FC" w:rsidP="00CB5ED9">
      <w:pPr>
        <w:spacing w:after="0" w:line="276" w:lineRule="auto"/>
        <w:jc w:val="center"/>
        <w:rPr>
          <w:rFonts w:ascii="Arial" w:hAnsi="Arial" w:cs="Arial"/>
          <w:b/>
          <w:sz w:val="20"/>
          <w:szCs w:val="20"/>
        </w:rPr>
      </w:pPr>
    </w:p>
    <w:p w14:paraId="0068A87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lastRenderedPageBreak/>
        <w:t>§ 10</w:t>
      </w:r>
    </w:p>
    <w:p w14:paraId="4A13F1D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UBEZPIECZENIE</w:t>
      </w:r>
    </w:p>
    <w:p w14:paraId="7A3099D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Wykonawca oświadcza, że posiada ubezpieczenie od odpowiedzialności cywilnej z tytułu prowadzonej działalności zawodowej w zakresie obejmującym przedmiot umowy, o którym mowa </w:t>
      </w:r>
      <w:r w:rsidR="00702A20" w:rsidRPr="00BC62FC">
        <w:rPr>
          <w:rFonts w:ascii="Arial" w:hAnsi="Arial" w:cs="Arial"/>
          <w:sz w:val="20"/>
          <w:szCs w:val="20"/>
        </w:rPr>
        <w:br/>
      </w:r>
      <w:r w:rsidRPr="00BC62FC">
        <w:rPr>
          <w:rFonts w:ascii="Arial" w:hAnsi="Arial" w:cs="Arial"/>
          <w:sz w:val="20"/>
          <w:szCs w:val="20"/>
        </w:rPr>
        <w:t xml:space="preserve">w § 1 umowy. </w:t>
      </w:r>
    </w:p>
    <w:p w14:paraId="3589ECA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zapewnia, że przez cały okres obowiązywania umowy będzie posiadał ważną polisę ubezpieczeniową na warunkach nie gorszych niż określone w ust. 1. </w:t>
      </w:r>
    </w:p>
    <w:p w14:paraId="0749652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Strony zobowiązują się do przestrzegania postanowień zawartych w warunkach ogólnych polisy ubezpieczeniowej Wykonawcy. </w:t>
      </w:r>
    </w:p>
    <w:p w14:paraId="25BADE91"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11</w:t>
      </w:r>
    </w:p>
    <w:p w14:paraId="0CF92025"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ZAKRES ODPOWIEDZIALNOŚCI I ZABEZPIECZENIE WYKONANIA UMOWY</w:t>
      </w:r>
    </w:p>
    <w:p w14:paraId="4C52D926" w14:textId="77777777" w:rsidR="00CB5ED9"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Odpowiedzialnością Wykonawcy objęte są szkody poniesione przez Zamawiającego, spowodowane niewykonaniem albo nienależytym w tym nieterminowym, wykonaniem zobowiązań przez podmioty wykonujące prace przygotowawcze oraz prace związane z wykonaniem inwestycji, a w szczególności: Wykonawcy inwestycji i podwykonawców chyba, że nie nastąpiły z winy Wykonawcy. </w:t>
      </w:r>
    </w:p>
    <w:p w14:paraId="2161590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Obowiązek Wykonawcy zapłaty na rzecz Zamawiającego kar/kary umownej/umownych nie jest uzależniony od powstania szkody w interesie Zamawiającego. </w:t>
      </w:r>
    </w:p>
    <w:p w14:paraId="2EA038CE" w14:textId="1C7CD08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oświadcza, że przed podpisaniem umowy, wniósł zabezpieczenie należytego wykonania umowy, w formie ………………..………, w wysokości ………………..……… (słownie: ………………………), co stanowi </w:t>
      </w:r>
      <w:r w:rsidR="00BC7256" w:rsidRPr="00BC62FC">
        <w:rPr>
          <w:rFonts w:ascii="Arial" w:hAnsi="Arial" w:cs="Arial"/>
          <w:sz w:val="20"/>
          <w:szCs w:val="20"/>
        </w:rPr>
        <w:t>5</w:t>
      </w:r>
      <w:r w:rsidRPr="00BC62FC">
        <w:rPr>
          <w:rFonts w:ascii="Arial" w:hAnsi="Arial" w:cs="Arial"/>
          <w:sz w:val="20"/>
          <w:szCs w:val="20"/>
        </w:rPr>
        <w:t xml:space="preserve">% wartości wynagrodzenia umownego brutto, o którym mowa w § 7 ust. 1 umowy. </w:t>
      </w:r>
    </w:p>
    <w:p w14:paraId="53B00E93"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xml:space="preserve">. Zabezpieczenie należytego wykonania umowy zostanie zwrócone w terminach i na zasadach określonych w art. 151 ustawy Prawo zamówień publicznych, przy czym zwrot zabezpieczenia należytego wykonania umowy w formie pieniężnej nastąpi z odsetkami wynikającymi z umowy rachunku bankowego, na którym było ono przechowywane, pomniejszone o koszty prowadzenia tego rachunku oraz prowizji bankowej za przelew pieniędzy na rachunek bankowy Wykonawcy. </w:t>
      </w:r>
    </w:p>
    <w:p w14:paraId="242C1225"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4</w:t>
      </w:r>
      <w:r w:rsidR="00A64735" w:rsidRPr="00BC62FC">
        <w:rPr>
          <w:rFonts w:ascii="Arial" w:hAnsi="Arial" w:cs="Arial"/>
          <w:sz w:val="20"/>
          <w:szCs w:val="20"/>
        </w:rPr>
        <w:t xml:space="preserve">. Zwrócona Wykonawcy kwota zabezpieczenia należytego wykonania umowy, określona w ust. </w:t>
      </w:r>
      <w:r w:rsidRPr="00BC62FC">
        <w:rPr>
          <w:rFonts w:ascii="Arial" w:hAnsi="Arial" w:cs="Arial"/>
          <w:sz w:val="20"/>
          <w:szCs w:val="20"/>
        </w:rPr>
        <w:t>3</w:t>
      </w:r>
      <w:r w:rsidR="00A64735" w:rsidRPr="00BC62FC">
        <w:rPr>
          <w:rFonts w:ascii="Arial" w:hAnsi="Arial" w:cs="Arial"/>
          <w:sz w:val="20"/>
          <w:szCs w:val="20"/>
        </w:rPr>
        <w:t xml:space="preserve"> może ulec zmniejszeniu z tytułu potrąceń za złą jakość prac, nie dotrzymania terminu zakończenia prac lub nakładów poniesionych przez Zamawiającego na usunięcie ewentualnych wad, jeżeli nie dokonał tego Wykonawca. </w:t>
      </w:r>
    </w:p>
    <w:p w14:paraId="49C0C8C4"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5</w:t>
      </w:r>
      <w:r w:rsidR="00A64735" w:rsidRPr="00BC62FC">
        <w:rPr>
          <w:rFonts w:ascii="Arial" w:hAnsi="Arial" w:cs="Arial"/>
          <w:sz w:val="20"/>
          <w:szCs w:val="20"/>
        </w:rPr>
        <w:t xml:space="preserve">. Kwota pozostawiona na zabezpieczenie roszczeń z tytułu rękojmi za wady wynosić będzie 30 % wysokości wniesionego zabezpieczenia. </w:t>
      </w:r>
    </w:p>
    <w:p w14:paraId="03E2F14E"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6</w:t>
      </w:r>
      <w:r w:rsidR="00A64735" w:rsidRPr="00BC62FC">
        <w:rPr>
          <w:rFonts w:ascii="Arial" w:hAnsi="Arial" w:cs="Arial"/>
          <w:sz w:val="20"/>
          <w:szCs w:val="20"/>
        </w:rPr>
        <w:t xml:space="preserve">. W przypadku niewykonania lub nienależytego wykonania przedmiotu umowy, zabezpieczenie staje się własnością Zamawiającego i będzie wykorzystane do zgodnego z niniejszą umową i pokrycia roszczeń z tytułu rękojmi. </w:t>
      </w:r>
    </w:p>
    <w:p w14:paraId="344FF89B"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12</w:t>
      </w:r>
    </w:p>
    <w:p w14:paraId="7B011FC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KARY UMOWNE</w:t>
      </w:r>
    </w:p>
    <w:p w14:paraId="752D34D0" w14:textId="77777777" w:rsidR="007717B4"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Strony postanawiają, że podstawową formą odszkodowań pomiędzy stronami będą kary umowne. </w:t>
      </w:r>
    </w:p>
    <w:p w14:paraId="625004D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Podstawą do obliczenia wysokości kar umownych będzie wynagrodzenie umowne brutto, o którym mowa w § 7 ust. 1 umowy. </w:t>
      </w:r>
    </w:p>
    <w:p w14:paraId="32D5F6D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Zamawiający zapłaci Wykonawcy karę umowną z tytułu wypowiedzenia lub odstąpienia od umowy wskutek okoliczności, zawinionych przez Zamawiającego, w wysokości 10% całkowitego umownego wynagrodzenia brutto, o którym mowa w § 7 ust. 1 umowy, </w:t>
      </w:r>
    </w:p>
    <w:p w14:paraId="556B1D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4. Zamawiający naliczy Wykonawcy karę umowną w przypadku: </w:t>
      </w:r>
    </w:p>
    <w:p w14:paraId="095B56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wypowiedzenia lub odstąpienia od umowy lub jej rozwiązania z przyczyn zależnych od Wykonawcy, w wysokości 10% całkowitego umownego wynagrodzenia brutto, o którym mowa w § 7 ust. 1 umowy, </w:t>
      </w:r>
    </w:p>
    <w:p w14:paraId="101A860C" w14:textId="7B58C60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niedotrzymania wymaganych terminów wizytowania i nadzorowania budowy w wysokości 1 000,00 złotych brutto (słownie: jeden tysiąc złotych 00/100), za każdy dzień opóźnienia osoby pełniącej nadzór, której obecność była przewidziana lub wymagana w danym dniu, </w:t>
      </w:r>
    </w:p>
    <w:p w14:paraId="64952C7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niewykonania lub nienależytego wykonania przedmiotu umowy, Wykonawca zapłaci Zamawiającemu karę umowną w wysokości 10 % całkowitego umownego wynagrodzenia brutto, o którym mowa w § 7 ust. 1 umowy, </w:t>
      </w:r>
    </w:p>
    <w:p w14:paraId="49D87EB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każdego opóźnienia w przystąpieniu do odbioru zgłoszonych robót dłuższego niż 3 dni robocze, Zamawiający naliczy Wykonawcy karę w wysokości 1 000,00 złotych brutto (słownie: jeden tysiąc złotych 00/100), za każdy dzień opóźnienia, </w:t>
      </w:r>
    </w:p>
    <w:p w14:paraId="118315D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niedochowania obowiązku zapewnienia nadzoru i/lub zapewnienia zastępstwa zgodnie z § 4 ust. 9, ust. 11 i ust. 12 umowy w wysokości 2% całkowitego umownego wynagrodzenia brutto, o którym mowa w § 7 ust. 1 umowy, </w:t>
      </w:r>
    </w:p>
    <w:p w14:paraId="6CEAAD21" w14:textId="17B23A8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nieprzekazania Zamawiającemu, na każde pisemne żądanie, wszelkich dokumentów, wyjaśnień, informacji związanych z realizacją </w:t>
      </w:r>
      <w:r w:rsidR="00641C93" w:rsidRPr="00BC62FC">
        <w:rPr>
          <w:rFonts w:ascii="Arial" w:hAnsi="Arial" w:cs="Arial"/>
          <w:sz w:val="20"/>
          <w:szCs w:val="20"/>
        </w:rPr>
        <w:t>I</w:t>
      </w:r>
      <w:r w:rsidRPr="00BC62FC">
        <w:rPr>
          <w:rFonts w:ascii="Arial" w:hAnsi="Arial" w:cs="Arial"/>
          <w:sz w:val="20"/>
          <w:szCs w:val="20"/>
        </w:rPr>
        <w:t xml:space="preserve">nwestycji w terminie przez niego wskazanym w wysokości 0,5% całkowitego umownego wynagrodzenia brutto, o którym mowa w § 7 ust. 1 umowy, </w:t>
      </w:r>
    </w:p>
    <w:p w14:paraId="0200AFC5" w14:textId="716BF58B"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7) potwierdzenia w rezultacie przeprowadzonej przez Zamawiającego kontroli, że zatwierdzone uprzednio przez skierowanego przez Wykonawcę lub przez branżowego Inspektora Nadzoru (skierowanego przez Wykonawcę do wykonania przedmiotu umowy) materiały budowlane i instalacyjne oraz urządzenia i dostawy, nie odpowiadają wymaganym normom, atestom i certyfikatom przewidzianym w Szczegółowych Specyfikacjach Technicznych, Zamawiający naliczy Wykonawcy karę umowną w wysokości 1 % całkowitego umownego wynagrodzenia brutto, o którym mowa w § 7 ust. 1 umowy, za każdy taki ujawniony przypadek, niezależnie od poniesionych kosztów badań. W przypadku stwierdzenia przez Zamawiającego nieprawidłowości, o których mowa w zdaniu pierwszy</w:t>
      </w:r>
      <w:r w:rsidR="004B0F12" w:rsidRPr="00BC62FC">
        <w:rPr>
          <w:rFonts w:ascii="Arial" w:hAnsi="Arial" w:cs="Arial"/>
          <w:sz w:val="20"/>
          <w:szCs w:val="20"/>
        </w:rPr>
        <w:t>m</w:t>
      </w:r>
      <w:r w:rsidRPr="00BC62FC">
        <w:rPr>
          <w:rFonts w:ascii="Arial" w:hAnsi="Arial" w:cs="Arial"/>
          <w:sz w:val="20"/>
          <w:szCs w:val="20"/>
        </w:rPr>
        <w:t xml:space="preserve">, Zamawiający obciąży Wykonawcę kosztami badań na podstawie, których stwierdził nieprawidłowości, </w:t>
      </w:r>
    </w:p>
    <w:p w14:paraId="6F63D7E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niedotrzymania przez wykonawcę inwestycji terminu usunięcia wad stwierdzonych przy odbiorach częściowych, odbiorze końcowym lub w okresie rękojmi i gwarancji, z przyczyn leżących po stronie Wykonawcy lub branżowego Inspektora Nadzoru, Wykonawca zapłaci Zamawiającemu karę umowną za każdy dzień opóźnienia, liczony od upływu terminu wyznaczonego na usunięcie wad, w wysokości 0,5% całkowitego umownego wynagrodzenia brutto, o którym mowa w § 7 ust. 1 umowy, </w:t>
      </w:r>
    </w:p>
    <w:p w14:paraId="645DBF3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nieprzedłużenia przez Wykonawcę wygasającego wymaganego zabezpieczenia należytego wykonania umowy, Zamawiającemu przysługuje prawo naliczenia kary umownej w wysokości 10% całkowitego umownego wynagrodzenia brutto, o którym mowa w § 7 ust. 1 umowy, </w:t>
      </w:r>
    </w:p>
    <w:p w14:paraId="7B7E524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przeniesienia przez Wykonawcę wierzytelności wynikających z niniejszej umowy na osobę trzecią bez uprzedniej pisemnej zgody Zamawiającego, Zamawiającemu przysługuje prawo naliczenia kary umownej w wysokości 10% całkowitego umownego wynagrodzenia brutto, o którym mowa w § 7 ust. 1 umowy. </w:t>
      </w:r>
    </w:p>
    <w:p w14:paraId="3828A805" w14:textId="5FF5C4F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5. W sytuacjach opisanych w § 13 ust. 6 lit. d</w:t>
      </w:r>
      <w:r w:rsidR="00FF15D4" w:rsidRPr="00BC62FC">
        <w:rPr>
          <w:rFonts w:ascii="Arial" w:hAnsi="Arial" w:cs="Arial"/>
          <w:sz w:val="20"/>
          <w:szCs w:val="20"/>
        </w:rPr>
        <w:t xml:space="preserve"> </w:t>
      </w:r>
      <w:r w:rsidR="0060573F" w:rsidRPr="00BC62FC">
        <w:rPr>
          <w:rFonts w:ascii="Arial" w:hAnsi="Arial" w:cs="Arial"/>
          <w:sz w:val="20"/>
          <w:szCs w:val="20"/>
        </w:rPr>
        <w:t>i</w:t>
      </w:r>
      <w:r w:rsidRPr="00BC62FC">
        <w:rPr>
          <w:rFonts w:ascii="Arial" w:hAnsi="Arial" w:cs="Arial"/>
          <w:sz w:val="20"/>
          <w:szCs w:val="20"/>
        </w:rPr>
        <w:t xml:space="preserve"> e umowy, Zamawiający naliczy Wykonawcy karę umowną w wysokości 0,5% całkowitego umownego wynagrodzenia brutto, za każdy dzień aż do momentu podjęcia wykonywania obowiązków. </w:t>
      </w:r>
    </w:p>
    <w:p w14:paraId="0AC2A37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6. Dwukrotne niedochowanie należytej staranności przy wykonywaniu obowiązków przez Wykonawcę, w tym postanowień umowy, przepisów prawa oraz wydanych na ich podstawie wytycznych, jest dla Zamawiającego podstawą do rozwiązania umowy. </w:t>
      </w:r>
    </w:p>
    <w:p w14:paraId="680578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Jeżeli protokół bądź jakikolwiek inny dokument wystawiony i podpisany przez Wykonawcę i/lub Inspektorów Nadzoru poszczególnych branż, o których mowa w § 4 ust. 5 umowy, zostanie zakwestionowany przez instytucję zarządzającą, wdrażającą lub inną funkcjonującą w systemie wykorzystania </w:t>
      </w:r>
      <w:r w:rsidR="008B28CD" w:rsidRPr="00BC62FC">
        <w:rPr>
          <w:rFonts w:ascii="Arial" w:hAnsi="Arial" w:cs="Arial"/>
          <w:sz w:val="20"/>
          <w:szCs w:val="20"/>
        </w:rPr>
        <w:t xml:space="preserve">Europejskiego Funduszu Rozwoju Regionalnego w ramach Osi priorytetowej 6. Solidarne społeczeństwo i konkurencyjne kadry EFRR, Działanie 6.2 Rewitalizacja obszarów miejskich i ich obszarów funkcjonalnych Regionalnego Programu Operacyjnego Województwa Kujawsko-Pomorskiego na lata 2014-2020 </w:t>
      </w:r>
      <w:r w:rsidRPr="00BC62FC">
        <w:rPr>
          <w:rFonts w:ascii="Arial" w:hAnsi="Arial" w:cs="Arial"/>
          <w:sz w:val="20"/>
          <w:szCs w:val="20"/>
        </w:rPr>
        <w:t xml:space="preserve">lub przez jakąkolwiek inną instytucję należącą do organów kontroli i/lub nadzoru i powstanie konieczność zapłaty odsetek z powodu nienależnego wydatkowania środków, to odsetki te zostaną zwrócone przez Wykonawcę Zamawiającemu w terminie wskazanym przez Zamawiającego. Ponadto kwota odsetek zostanie powiększona o naliczone odsetki od nieprawidłowo wypłaconych środków własnych Zamawiającego. </w:t>
      </w:r>
    </w:p>
    <w:p w14:paraId="34F06F2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Wypowiedzenie lub odstąpienie od niniejszej umowy nie wyklucza możliwości żądania zapłaty kary umownej. </w:t>
      </w:r>
    </w:p>
    <w:p w14:paraId="205911B6" w14:textId="54F9CC88" w:rsidR="00BC6955" w:rsidRPr="00BC62FC" w:rsidRDefault="00BC7256" w:rsidP="0001231A">
      <w:pPr>
        <w:spacing w:line="276" w:lineRule="auto"/>
        <w:jc w:val="both"/>
        <w:rPr>
          <w:rFonts w:ascii="Arial" w:hAnsi="Arial" w:cs="Arial"/>
          <w:sz w:val="20"/>
          <w:szCs w:val="20"/>
        </w:rPr>
      </w:pPr>
      <w:r w:rsidRPr="00BC62FC">
        <w:rPr>
          <w:rFonts w:ascii="Arial" w:hAnsi="Arial" w:cs="Arial"/>
          <w:sz w:val="20"/>
          <w:szCs w:val="20"/>
        </w:rPr>
        <w:t>9</w:t>
      </w:r>
      <w:r w:rsidR="00A64735" w:rsidRPr="00BC62FC">
        <w:rPr>
          <w:rFonts w:ascii="Arial" w:hAnsi="Arial" w:cs="Arial"/>
          <w:sz w:val="20"/>
          <w:szCs w:val="20"/>
        </w:rPr>
        <w:t xml:space="preserve">. Kary umowne, o których mowa w ust. 4 i ust. 5 mogą być potrącane przez Zamawiającego z wynagrodzenia należnego Wykonawcy za wykonaną usługę w ramach niniejszej umowy. </w:t>
      </w:r>
    </w:p>
    <w:p w14:paraId="4267555C" w14:textId="2ADEB2E5" w:rsidR="00BC6955" w:rsidRPr="00BC62FC" w:rsidRDefault="00BC7256" w:rsidP="0001231A">
      <w:pPr>
        <w:spacing w:line="276" w:lineRule="auto"/>
        <w:jc w:val="both"/>
        <w:rPr>
          <w:rFonts w:ascii="Arial" w:hAnsi="Arial" w:cs="Arial"/>
          <w:sz w:val="20"/>
          <w:szCs w:val="20"/>
        </w:rPr>
      </w:pPr>
      <w:r w:rsidRPr="00BC62FC">
        <w:rPr>
          <w:rFonts w:ascii="Arial" w:hAnsi="Arial" w:cs="Arial"/>
          <w:sz w:val="20"/>
          <w:szCs w:val="20"/>
        </w:rPr>
        <w:t>10</w:t>
      </w:r>
      <w:r w:rsidR="00A64735" w:rsidRPr="00BC62FC">
        <w:rPr>
          <w:rFonts w:ascii="Arial" w:hAnsi="Arial" w:cs="Arial"/>
          <w:sz w:val="20"/>
          <w:szCs w:val="20"/>
        </w:rPr>
        <w:t xml:space="preserve">. Wykonawca oświadcza, że wyraża zgodę na potrącenie </w:t>
      </w:r>
      <w:r w:rsidR="008262D6" w:rsidRPr="00BC62FC">
        <w:rPr>
          <w:rFonts w:ascii="Arial" w:hAnsi="Arial" w:cs="Arial"/>
          <w:sz w:val="20"/>
          <w:szCs w:val="20"/>
        </w:rPr>
        <w:t xml:space="preserve">przez Zamawiającego </w:t>
      </w:r>
      <w:r w:rsidR="00A64735" w:rsidRPr="00BC62FC">
        <w:rPr>
          <w:rFonts w:ascii="Arial" w:hAnsi="Arial" w:cs="Arial"/>
          <w:sz w:val="20"/>
          <w:szCs w:val="20"/>
        </w:rPr>
        <w:t>kar umownych z całkowitego umownego wynagrodzenia brutto, o którym mowa w § 7 ust. 1 umowy</w:t>
      </w:r>
      <w:r w:rsidR="0056706D" w:rsidRPr="00BC62FC">
        <w:rPr>
          <w:rFonts w:ascii="Arial" w:hAnsi="Arial" w:cs="Arial"/>
          <w:sz w:val="20"/>
          <w:szCs w:val="20"/>
        </w:rPr>
        <w:t>,</w:t>
      </w:r>
      <w:r w:rsidR="00A64735" w:rsidRPr="00BC62FC">
        <w:rPr>
          <w:rFonts w:ascii="Arial" w:hAnsi="Arial" w:cs="Arial"/>
          <w:sz w:val="20"/>
          <w:szCs w:val="20"/>
        </w:rPr>
        <w:t xml:space="preserve"> </w:t>
      </w:r>
      <w:r w:rsidR="0056706D" w:rsidRPr="00BC62FC">
        <w:rPr>
          <w:rFonts w:ascii="Arial" w:hAnsi="Arial" w:cs="Arial"/>
          <w:sz w:val="20"/>
          <w:szCs w:val="20"/>
        </w:rPr>
        <w:t xml:space="preserve">wynikającego z </w:t>
      </w:r>
      <w:r w:rsidR="002D538F" w:rsidRPr="00BC62FC">
        <w:rPr>
          <w:rFonts w:ascii="Arial" w:hAnsi="Arial" w:cs="Arial"/>
          <w:sz w:val="20"/>
          <w:szCs w:val="20"/>
        </w:rPr>
        <w:t xml:space="preserve">wystawionych przez niego faktur </w:t>
      </w:r>
      <w:r w:rsidR="00A64735" w:rsidRPr="00BC62FC">
        <w:rPr>
          <w:rFonts w:ascii="Arial" w:hAnsi="Arial" w:cs="Arial"/>
          <w:sz w:val="20"/>
          <w:szCs w:val="20"/>
        </w:rPr>
        <w:t xml:space="preserve">lub ze złożonego przez niego zabezpieczenia należytego wykonania umowy, o którym mowa w § 11 ust. 2 umowy. </w:t>
      </w:r>
    </w:p>
    <w:p w14:paraId="50DB616F" w14:textId="2DA0D85C" w:rsidR="00FF15D4" w:rsidRPr="00BC62FC" w:rsidRDefault="00BC7256" w:rsidP="00BC62FC">
      <w:pPr>
        <w:spacing w:line="276" w:lineRule="auto"/>
        <w:jc w:val="both"/>
        <w:rPr>
          <w:rFonts w:ascii="Arial" w:hAnsi="Arial" w:cs="Arial"/>
          <w:sz w:val="20"/>
          <w:szCs w:val="20"/>
        </w:rPr>
      </w:pPr>
      <w:r w:rsidRPr="00BC62FC">
        <w:rPr>
          <w:rFonts w:ascii="Arial" w:hAnsi="Arial" w:cs="Arial"/>
          <w:sz w:val="20"/>
          <w:szCs w:val="20"/>
        </w:rPr>
        <w:t>1</w:t>
      </w:r>
      <w:r w:rsidR="00C75A63" w:rsidRPr="00BC62FC">
        <w:rPr>
          <w:rFonts w:ascii="Arial" w:hAnsi="Arial" w:cs="Arial"/>
          <w:sz w:val="20"/>
          <w:szCs w:val="20"/>
        </w:rPr>
        <w:t>1</w:t>
      </w:r>
      <w:r w:rsidR="00A64735" w:rsidRPr="00BC62FC">
        <w:rPr>
          <w:rFonts w:ascii="Arial" w:hAnsi="Arial" w:cs="Arial"/>
          <w:sz w:val="20"/>
          <w:szCs w:val="20"/>
        </w:rPr>
        <w:t xml:space="preserve">. Kary umowne wskazane w niniejszej </w:t>
      </w:r>
      <w:r w:rsidR="00F21FDC" w:rsidRPr="00BC62FC">
        <w:rPr>
          <w:rFonts w:ascii="Arial" w:hAnsi="Arial" w:cs="Arial"/>
          <w:sz w:val="20"/>
          <w:szCs w:val="20"/>
        </w:rPr>
        <w:t>umowie</w:t>
      </w:r>
      <w:r w:rsidR="00A64735" w:rsidRPr="00BC62FC">
        <w:rPr>
          <w:rFonts w:ascii="Arial" w:hAnsi="Arial" w:cs="Arial"/>
          <w:sz w:val="20"/>
          <w:szCs w:val="20"/>
        </w:rPr>
        <w:t xml:space="preserve">, podlegają sumowaniu. </w:t>
      </w:r>
    </w:p>
    <w:p w14:paraId="467A68E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13</w:t>
      </w:r>
    </w:p>
    <w:p w14:paraId="6116C852"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ODSTĄPIENIE I WYPOWIEDZENIE UMOWY</w:t>
      </w:r>
    </w:p>
    <w:p w14:paraId="420FD54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Zamawiającemu przysługuje prawo odstąpienia od umowy w przypadku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p>
    <w:p w14:paraId="747680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Zamawiający będzie mógł odstąpić od umowy z przyczyn określonych w ust. 1 w terminie 30 dni od dnia powzięcia wiadomości o okolicznościach stanowiących podstawę odstąpienia. </w:t>
      </w:r>
    </w:p>
    <w:p w14:paraId="012BA72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Odstąpienie od umowy wymaga formy pisemnej pod rygorem nieważności i musi zawierać uzasadnienie obejmujące opis podstaw jego dokonania. Odstąpienie uznaje się za skuteczne z chwilą doręczenia oświadczenia Zamawiającego o odstąpieniu Wykonawcy. </w:t>
      </w:r>
    </w:p>
    <w:p w14:paraId="02B9680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 przypadku odstąpienia od umowy, Wykonawca może żądać jedynie wynagrodzenia należnego mu z tytułu wykonania części umowy, tj. w wysokości wynikającej z zasad płatności, opisanych w § 7 umowy. </w:t>
      </w:r>
    </w:p>
    <w:p w14:paraId="1DD99A7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Wynagrodzenie, o którym mowa w ust. 4, Zamawiający pomniejszy o należne mu od Wykonawcy kary umowne. </w:t>
      </w:r>
    </w:p>
    <w:p w14:paraId="40084B4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Zamawiającemu przysługuje prawo odstąpienia od umowy ze skutkiem natychmiastowym, w każdym czasie, z ważnych powodów, w szczególności w sytuacji wystąpienia następujących okoliczności: </w:t>
      </w:r>
    </w:p>
    <w:p w14:paraId="193C5472" w14:textId="14A5B4FA"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jeżeli zawarta umowa Zamawiającego z instytucją współfinansującą </w:t>
      </w:r>
      <w:r w:rsidR="00CC40C7" w:rsidRPr="00BC62FC">
        <w:rPr>
          <w:rFonts w:ascii="Arial" w:hAnsi="Arial" w:cs="Arial"/>
          <w:sz w:val="20"/>
          <w:szCs w:val="20"/>
        </w:rPr>
        <w:t>I</w:t>
      </w:r>
      <w:r w:rsidRPr="00BC62FC">
        <w:rPr>
          <w:rFonts w:ascii="Arial" w:hAnsi="Arial" w:cs="Arial"/>
          <w:sz w:val="20"/>
          <w:szCs w:val="20"/>
        </w:rPr>
        <w:t xml:space="preserve">nwestycję, bądź wykonawcą inwestycji zostanie w trakcie obowiązywania niniejszej umowy unieważniona przez sąd lub inny organ, </w:t>
      </w:r>
    </w:p>
    <w:p w14:paraId="3A806864" w14:textId="341CA72C"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b) w przypadku wypowiedzenia, odstąpienia lub rozwiązania umowy z wykonawcą inwestycji lub instytucją współfinansującą </w:t>
      </w:r>
      <w:r w:rsidR="00CC40C7" w:rsidRPr="00BC62FC">
        <w:rPr>
          <w:rFonts w:ascii="Arial" w:hAnsi="Arial" w:cs="Arial"/>
          <w:sz w:val="20"/>
          <w:szCs w:val="20"/>
        </w:rPr>
        <w:t>I</w:t>
      </w:r>
      <w:r w:rsidRPr="00BC62FC">
        <w:rPr>
          <w:rFonts w:ascii="Arial" w:hAnsi="Arial" w:cs="Arial"/>
          <w:sz w:val="20"/>
          <w:szCs w:val="20"/>
        </w:rPr>
        <w:t xml:space="preserve">nwestycję, </w:t>
      </w:r>
    </w:p>
    <w:p w14:paraId="6B31890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gdy Wykonawca stał się niewypłacalny lub powstaje stan zagrożenia jego niewypłacalnością, </w:t>
      </w:r>
    </w:p>
    <w:p w14:paraId="66630DC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jeżeli Wykonawca nie podjął się wykonywania obowiązków wynikających z niniejszej umowy w określonych umową terminach i pomimo uprzedniego wezwania nadal ich nie podejmuje lub przerwał ich wykonywanie bez uzasadnionej przyczyny, a przerwa ta trwa dłużej niż 14 dni, </w:t>
      </w:r>
    </w:p>
    <w:p w14:paraId="0113D6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jeżeli Wykonawca skierował do realizacji umowy osoby nie posiadające wymaganych uprawnień i pomimo wezwania Zamawiającego nie dokonał ich zmiany, </w:t>
      </w:r>
    </w:p>
    <w:p w14:paraId="7117914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w przypadku, gdy Wykonawca nie jest w stanie zapewnić zastępstwa osób, o których mowa w § 4 ust. 5 umowy, przez osoby spełniające wymagania określone w Specyfikacji istotnych warunków zamówienia, </w:t>
      </w:r>
    </w:p>
    <w:p w14:paraId="302C7EC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g) w przypadku, gdy Wykonawca nie zapewni stałego nadzoru zgodnie z zapisami niniejszej umowy, h) w przypadku ujawnienia okoliczności świadczących o wykonaniu umowy w porozumieniu z wykonawcą inwestycji, jego podwykonawcami lub dalszymi podwykonawcami na szkodę Zamawiającego, </w:t>
      </w:r>
    </w:p>
    <w:p w14:paraId="36074ED0" w14:textId="77777777" w:rsidR="001D19A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i) w przypadku, gdy Wykonawca bez uprzedniej pisemnej zgody Zamawiającego zawrze umowę mającą na celu przeniesienie na osobę/osoby trzecie wierzytelności wynikających z niniejszej umowy, </w:t>
      </w:r>
    </w:p>
    <w:p w14:paraId="51674AD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j) rażącego naruszenia postanowień umownych, w szczególności w następujących sytuacjach: </w:t>
      </w:r>
    </w:p>
    <w:p w14:paraId="02AF0CA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wadliwe lub sprzeczne z umową wykonywanie przedmiotu umowy, mimo upływu terminu wyznaczonego przez Zamawiającego w wezwaniu do zmiany takiego działania lub zaniechania. Przez wadliwe wykonywanie umowy należy rozumieć w szczególności: wystawianie świadectw płatności (rekomendowanie do akceptacji faktur wykonawcy inwestycji) w sytuacji wykonania robót niezgodnie ze sztuką budowlaną, bądź w sytuacji braku rozliczenia należnego wynagrodzenia przez wykonawcę inwestycji na rzecz podwykonawców, a także gdy zlecona przez Zamawiającego kontrola ujawni, że zaakceptowane przez Inspektora Nadzoru w branży za nadzór, której jest odpowiedzialny materiały budowlane, urządzenia lub inne wyroby są niezgodne z wymaganymi normami, atestami i certyfikatami, a także dokumentacją przetargową, </w:t>
      </w:r>
    </w:p>
    <w:p w14:paraId="1085F1E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okoliczność stwierdzenia, iż wady powstałe z przyczyn leżących po stronie Wykonawcy i/lub Inspektora Nadzoru w branży za nadzór, której jest odpowiedzialny uniemożliwiają realizację inwestycji lub jej części zgodnie z postanowieniami umowy zawartej z wykonawcą inwestycji i towarzyszącej jej dokumentacji lub uniemożliwiają użytkowanie przedmiotu inwestycji zgodnie z jego przeznaczeniem lub w sposób istotny ograniczają osiągnięcie przez inwestycję zamierzonych parametrów, </w:t>
      </w:r>
    </w:p>
    <w:p w14:paraId="7D9E3FC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wydanie wykonawcy inwestycji, jego podwykonawcy lub dalszym podwykonawcom nieuzasadnionego polecenia przerwy w wykonywaniu prac na okres dłuższy niż 7 dni, </w:t>
      </w:r>
    </w:p>
    <w:p w14:paraId="3B02893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k) Wykonawca nie przedłoży Zamawiającemu dokumentacji do wytworzenia i opracowania, której zobowiązany jest niniejszą umową, pomimo wezwania dokonanego przez Zamawiającego, </w:t>
      </w:r>
    </w:p>
    <w:p w14:paraId="6B57ED6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l) w przypadku niepowiadomienia Zamawiającego i innych zainteresowanych stron o odbiorach i przeglądach gwarancyjnych. </w:t>
      </w:r>
    </w:p>
    <w:p w14:paraId="273B9F7A" w14:textId="77777777" w:rsidR="001D19A2" w:rsidRPr="00BC62FC" w:rsidRDefault="00A64735" w:rsidP="00ED3AA2">
      <w:pPr>
        <w:spacing w:line="276" w:lineRule="auto"/>
        <w:jc w:val="both"/>
        <w:rPr>
          <w:rFonts w:ascii="Arial" w:hAnsi="Arial" w:cs="Arial"/>
          <w:sz w:val="20"/>
          <w:szCs w:val="20"/>
        </w:rPr>
      </w:pPr>
      <w:r w:rsidRPr="00BC62FC">
        <w:rPr>
          <w:rFonts w:ascii="Arial" w:hAnsi="Arial" w:cs="Arial"/>
          <w:sz w:val="20"/>
          <w:szCs w:val="20"/>
        </w:rPr>
        <w:t xml:space="preserve">7. W sytuacjach opisanych w ust. 6, Wykonawca może żądać jedynie wynagrodzenia należnego mu z tytułu wykonania części umowy, tj. w wysokości wynikającej z zasad płatności, opisanych w § 7 umowy, pomniejszonego o należne Zamawiającemu kary umowne. </w:t>
      </w:r>
    </w:p>
    <w:p w14:paraId="463391F9" w14:textId="77777777" w:rsidR="00BC62FC" w:rsidRDefault="00BC62FC" w:rsidP="00CB5ED9">
      <w:pPr>
        <w:spacing w:line="276" w:lineRule="auto"/>
        <w:jc w:val="center"/>
        <w:rPr>
          <w:rFonts w:ascii="Arial" w:hAnsi="Arial" w:cs="Arial"/>
          <w:b/>
          <w:sz w:val="20"/>
          <w:szCs w:val="20"/>
        </w:rPr>
      </w:pPr>
    </w:p>
    <w:p w14:paraId="3561C5FD"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lastRenderedPageBreak/>
        <w:t>§ 14</w:t>
      </w:r>
    </w:p>
    <w:p w14:paraId="02F55D5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Zamawiający ma prawo wypowiedzieć umowę w razie wystąpienia jednej z następujących okoliczności: </w:t>
      </w:r>
    </w:p>
    <w:p w14:paraId="1A0BAC8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opóźnienia w realizacji inwestycji powyżej 14 dni w stosunku do harmonogramu rzeczowo – finansowego, chyba że nastąpiły z przyczyn niezawinionych przez Wykonawcę, </w:t>
      </w:r>
    </w:p>
    <w:p w14:paraId="4CE7690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przerwania wykonywania obowiązków wynikających z umowy, o ile przerwa trwała dłużej niż 14 dni, </w:t>
      </w:r>
    </w:p>
    <w:p w14:paraId="64B601A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jeżeli Wykonawca i/lub Inspektorzy Nadzoru poszczególnych branż, o których mowa w § 4 ust. 5 umowy, wykonywał swoje obowiązki w sposób nienależyty i pomimo dodatkowego wezwania Zamawiającego nie nastąpiła zmiana sposobu ich wykonywania, </w:t>
      </w:r>
    </w:p>
    <w:p w14:paraId="356AF72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wykonywania umowy przez Wykonawcę i/lub Inspektorów Nadzoru poszczególnych branż, o których mowa w § 4 ust. 5 umowy w sposób sprzeczny z jej postanowieniami lub rażącego zaniedbania przez nich obowiązków wynikających z umowy, </w:t>
      </w:r>
    </w:p>
    <w:p w14:paraId="6399756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rozpoczęcie likwidacji Wykonawcy, złożenia wniosku o ogłoszenie upadłości Wykonawcy, </w:t>
      </w:r>
    </w:p>
    <w:p w14:paraId="113ACF03" w14:textId="77777777" w:rsidR="00ED5FEE"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wykonywania przedmiotu umowy przez osobę, nie posiadającą do tego wymaganych uprawnień, </w:t>
      </w:r>
    </w:p>
    <w:p w14:paraId="182455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wykonywania czynności przez osobę nie uzgodnioną z Zamawiającym lub jeżeli liczba tych osób jest mniejsza niż określona w § 4 ust. 5 umowy, </w:t>
      </w:r>
    </w:p>
    <w:p w14:paraId="44F4883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naruszenia zobowiązania wynikającego z § 10 niniejszej umowy, </w:t>
      </w:r>
    </w:p>
    <w:p w14:paraId="741A008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narażenia Zamawiającego na szkody, utratę dobrego imienia z winy Wykonawcy, </w:t>
      </w:r>
    </w:p>
    <w:p w14:paraId="2492A8B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cofnięcia Zamawiającemu środków finansowych przeznaczonych na finansowanie inwestycji, lub też uzyskanie lub pozostawienie środków w takiej wysokości, że wiązałoby to się z tak istotnym ograniczeniem inwestycji, że wysokość wynagrodzenia należnego Wykonawcy, określona w umowie, nie odpowiadałaby rzeczywistemu nakładowi jego pracy, </w:t>
      </w:r>
    </w:p>
    <w:p w14:paraId="295E2E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w razie wystąpienia istotnej zmiany okoliczności powodującej, że wykonanie umowy nie leży w interesie publicznym, czego nie można było przewidzieć w chwili zawarcia umowy. </w:t>
      </w:r>
    </w:p>
    <w:p w14:paraId="1D2E6213"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15</w:t>
      </w:r>
    </w:p>
    <w:p w14:paraId="1775391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Wykonawca ma prawo wypowiedzieć umowę w razie wystąpienia jednej z następujących okoliczności w razie opóźnienia w zapłacie dwóch kolejnych pełnych faktur przez Zamawiającego powyżej 14 dni od drugiego terminu płatności. </w:t>
      </w:r>
    </w:p>
    <w:p w14:paraId="071CC895"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16</w:t>
      </w:r>
    </w:p>
    <w:p w14:paraId="7647B4B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 razie wypowiedzenia umowy przez którąkolwiek ze Stron, umowa, z zastrzeżeniem ust. 2 poniżej, rozwiązuje się z zachowaniem 30-dniowego okresu wypowiedzenia. </w:t>
      </w:r>
    </w:p>
    <w:p w14:paraId="37EC1630" w14:textId="4A462058" w:rsidR="001D19A2" w:rsidRPr="00BC62FC" w:rsidRDefault="00A64735" w:rsidP="00ED3AA2">
      <w:pPr>
        <w:spacing w:line="276" w:lineRule="auto"/>
        <w:jc w:val="both"/>
        <w:rPr>
          <w:rFonts w:ascii="Arial" w:hAnsi="Arial" w:cs="Arial"/>
          <w:sz w:val="20"/>
          <w:szCs w:val="20"/>
        </w:rPr>
      </w:pPr>
      <w:r w:rsidRPr="00BC62FC">
        <w:rPr>
          <w:rFonts w:ascii="Arial" w:hAnsi="Arial" w:cs="Arial"/>
          <w:sz w:val="20"/>
          <w:szCs w:val="20"/>
        </w:rPr>
        <w:t xml:space="preserve">2. W przypadku, gdy podstawą wypowiedzenia niniejszej umowy była/były okoliczności określone w § 14 pkt 6 i 7, umowa rozwiązuje się z chwilą otrzymania przez Wykonawcę oświadczenia Zamawiającego o wypowiedzeniu umowy. </w:t>
      </w:r>
    </w:p>
    <w:p w14:paraId="771BFD49" w14:textId="77777777" w:rsidR="00BC6955" w:rsidRPr="00BC62FC" w:rsidRDefault="00A64735" w:rsidP="00BC62FC">
      <w:pPr>
        <w:spacing w:line="276" w:lineRule="auto"/>
        <w:jc w:val="center"/>
        <w:rPr>
          <w:rFonts w:ascii="Arial" w:hAnsi="Arial" w:cs="Arial"/>
          <w:b/>
          <w:sz w:val="20"/>
          <w:szCs w:val="20"/>
        </w:rPr>
      </w:pPr>
      <w:r w:rsidRPr="00BC62FC">
        <w:rPr>
          <w:rFonts w:ascii="Arial" w:hAnsi="Arial" w:cs="Arial"/>
          <w:b/>
          <w:sz w:val="20"/>
          <w:szCs w:val="20"/>
        </w:rPr>
        <w:t>§ 17</w:t>
      </w:r>
    </w:p>
    <w:p w14:paraId="07D0CF2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przypadku rozwiązania umowy wskutek wypowiedzenia przez jedną ze Stron, Strony dokonają rozliczenia umowy w terminie 30 dni od dnia jej rozwiązania. </w:t>
      </w:r>
    </w:p>
    <w:p w14:paraId="66578808" w14:textId="77777777" w:rsidR="00BC62FC" w:rsidRDefault="00BC62FC" w:rsidP="00CB5ED9">
      <w:pPr>
        <w:spacing w:line="276" w:lineRule="auto"/>
        <w:jc w:val="center"/>
        <w:rPr>
          <w:rFonts w:ascii="Arial" w:hAnsi="Arial" w:cs="Arial"/>
          <w:b/>
          <w:sz w:val="20"/>
          <w:szCs w:val="20"/>
        </w:rPr>
      </w:pPr>
    </w:p>
    <w:p w14:paraId="70A81243"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lastRenderedPageBreak/>
        <w:t>§ 18</w:t>
      </w:r>
    </w:p>
    <w:p w14:paraId="7AD18148" w14:textId="77777777" w:rsidR="001D19A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Jeżeli w toku realizacji inwestycji nastąpi przerwa w jej realizacji z przyczyn, za które Zamawiający ponosi odpowiedzialność, trwająca nie dłużej niż 30 dni, Wykonawcy nie przysługuje dodatkowe wynagrodzenie za ten okres. </w:t>
      </w:r>
    </w:p>
    <w:p w14:paraId="77D5E9DA" w14:textId="0B35C694"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2. Jeżeli przerwa, o której mowa w ust. 1 będzie dłuższa niż 30 dni, każda ze stron może wypowiedzieć niniejszą umowę. Zapisy § 16 ust.1 oraz § 17 stosuje się wprost. </w:t>
      </w:r>
    </w:p>
    <w:p w14:paraId="647955A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19</w:t>
      </w:r>
    </w:p>
    <w:p w14:paraId="1DD761C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PODWYKONAWSTWO</w:t>
      </w:r>
    </w:p>
    <w:p w14:paraId="6ACDCF2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 Zgodnie z oświadczeniem zawartym w ofercie, Wykonawca wykona wszystkie prace i zobowiązania, o których mowa w § 1 ust. 1 oraz § 2 umowy, we własnym zakresie/przy udziale podwykonawców</w:t>
      </w:r>
      <w:r w:rsidR="001D19A2" w:rsidRPr="00BC62FC">
        <w:rPr>
          <w:rStyle w:val="Odwoanieprzypisudolnego"/>
          <w:rFonts w:ascii="Arial" w:hAnsi="Arial" w:cs="Arial"/>
          <w:sz w:val="20"/>
          <w:szCs w:val="20"/>
        </w:rPr>
        <w:footnoteReference w:id="1"/>
      </w:r>
      <w:r w:rsidR="00BC6955" w:rsidRPr="00BC62FC">
        <w:rPr>
          <w:rFonts w:ascii="Arial" w:hAnsi="Arial" w:cs="Arial"/>
          <w:sz w:val="20"/>
          <w:szCs w:val="20"/>
        </w:rPr>
        <w:t>.</w:t>
      </w:r>
      <w:r w:rsidRPr="00BC62FC">
        <w:rPr>
          <w:rFonts w:ascii="Arial" w:hAnsi="Arial" w:cs="Arial"/>
          <w:color w:val="FF0000"/>
          <w:sz w:val="20"/>
          <w:szCs w:val="20"/>
        </w:rPr>
        <w:t xml:space="preserve"> </w:t>
      </w:r>
    </w:p>
    <w:p w14:paraId="7491D5AC" w14:textId="003311A6"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jest uprawniony do zawarcia umowy o wykonanie usługi polegającej na pełnieniu nadzoru inwestorskiego nad realizowaną </w:t>
      </w:r>
      <w:r w:rsidR="003C71C6" w:rsidRPr="00BC62FC">
        <w:rPr>
          <w:rFonts w:ascii="Arial" w:hAnsi="Arial" w:cs="Arial"/>
          <w:sz w:val="20"/>
          <w:szCs w:val="20"/>
        </w:rPr>
        <w:t>I</w:t>
      </w:r>
      <w:r w:rsidRPr="00BC62FC">
        <w:rPr>
          <w:rFonts w:ascii="Arial" w:hAnsi="Arial" w:cs="Arial"/>
          <w:sz w:val="20"/>
          <w:szCs w:val="20"/>
        </w:rPr>
        <w:t xml:space="preserve">nwestycją z innymi podmiotami posiadającymi stosowne uprawnienia, jeżeli nie spowoduje to wydłużenia czasu wykonania przedmiotu umowy, ani nie zwiększy kosztów jej wykonania. </w:t>
      </w:r>
    </w:p>
    <w:p w14:paraId="19BF301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Przez umowę o podwykonawstwo należy rozumieć umowę w formie pisemnej o charakterze odpłatnym, której przedmiotem są usługi stanowiące przedmiot niniejszej umowy, zawartą między Wykonawcą a innym podmiotem (podwykonawcą). </w:t>
      </w:r>
    </w:p>
    <w:p w14:paraId="56A44E3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Wykonawca przed przystąpieniem do wykonania zamówienia zobowiązany jest, o ile są już znane, do podania nazwy albo imion i nazwisk oraz danych kontaktowych podwykonawców i osób do kontaktu z nimi, zaangażowanych w takie usługi. Wykonawca zawiadamia Zamawiającego o wszelkich zmianach danych, o których mowa w zdaniu pierwszym, w trakcie realizacji zamówienia, a także przekazuje informacje na temat nowych podwykonawców, którym w późniejszym okresie zamierza powierzyć realizację części zamówienia. </w:t>
      </w:r>
    </w:p>
    <w:p w14:paraId="7858D9A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Wykonawca jest obowiązany, w trakcie realizacji niniejszej umowy do przedłożenia Zamawiającemu poświadczonej za zgodność z oryginałem kopii umowy o podwykonawstwo w terminie 5 dni roboczych od daty jej zawarcia. </w:t>
      </w:r>
    </w:p>
    <w:p w14:paraId="03A402A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Termin zapłaty wynagrodzenia podwykonawcy przewidziany w umowie o podwykonawstwo nie może być dłuższy niż 30 dni od dnia doręczenia Wykonawcy faktury lub rachunku, potwierdzających wykonanie zleconych podwykonawcy usług stanowiących przedmiot niniejszej umowy. </w:t>
      </w:r>
    </w:p>
    <w:p w14:paraId="46060EF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przypadku gdy termin, o którym mowa w ust. 6 jest dłuższy, Zamawiający poinformuje o tym Wykonawcę i wezwie go do wprowadzenia zmiany tej umowy w terminie 7 dni od daty otrzymania wezwania. </w:t>
      </w:r>
    </w:p>
    <w:p w14:paraId="7179EFB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Wykonawca jest zobowiązany do terminowego dokonywania zapłat wynagrodzenia należnego podwykonawcy. Wykonawca w terminie 7 dni od daty zapłaty przedłoży Zamawiającemu dowód zapłaty oraz kopię faktury lub rachunku stanowiących podstawę do zapłaty. </w:t>
      </w:r>
    </w:p>
    <w:p w14:paraId="6DEDA68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9. Jeżeli Wykonawca zamierza zmienić albo zrezygnować z podwykonawcy – podmiotu, na którego zasoby powoływał się w złożonej ofercie, na zasadach określonych w art. 22a ust. 1 ustawy Prawo zamówień publicznych, w celu wykazania spełniania warunków udziału w postępowaniu, to Wykonawca jest obowiązany wykazać Zamawiającemu, iż pro</w:t>
      </w:r>
      <w:r w:rsidR="00BC6955" w:rsidRPr="00BC62FC">
        <w:rPr>
          <w:rFonts w:ascii="Arial" w:hAnsi="Arial" w:cs="Arial"/>
          <w:sz w:val="20"/>
          <w:szCs w:val="20"/>
        </w:rPr>
        <w:t xml:space="preserve">ponowany inny podwykonawca lub </w:t>
      </w:r>
      <w:r w:rsidRPr="00BC62FC">
        <w:rPr>
          <w:rFonts w:ascii="Arial" w:hAnsi="Arial" w:cs="Arial"/>
          <w:sz w:val="20"/>
          <w:szCs w:val="20"/>
        </w:rPr>
        <w:t xml:space="preserve"> Wykonawca samodzielnie spełnia je w stopniu nie mniejszym niż podwykonawca, na którego zasoby wykonawca powoływał się w trakcie postępowania o udzielenie zamówienia. </w:t>
      </w:r>
    </w:p>
    <w:p w14:paraId="511A76A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10. Jeżeli powierzenie podwykonawcy wykonania części zamówienia na usługi następuje w trakcie jego realizacji, Wykonawca na żądanie Zamawiającego przedstawia oświadczenie, o którym mowa w art. 25a ust. 1 ustawy Prawo zamówień publicznych lub oświadczenia lub dokumenty potwierdzające brak podstaw wykluczenia wobec tego podwykonawcy. </w:t>
      </w:r>
    </w:p>
    <w:p w14:paraId="7F4727B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Jeżeli Zamawiający stwierdzi, że wobec danego podwykonawcy zachodzą podstawy wykluczenia, Wykonawca obowiązany jest zastąpić tego podwykonawcę lub zrezygnować z powierzenia wykonania części zamówienia podwykonawcy. </w:t>
      </w:r>
    </w:p>
    <w:p w14:paraId="67CB1D5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12. Powierzenie wykonania części zamówienia podwykonawcom nie zwalnia Wykonawcy z odpowiedzialności za należyte wykonanie przedmiotu zamówienia. </w:t>
      </w:r>
    </w:p>
    <w:p w14:paraId="7630D99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13. W przypadku powierzenia wykonania części prac związanych z wykonaniem usługi, o której mowa w ust. 1 innym podmiotom, Wykonawca zobowiązuje się do koordynacji działań wykonanych przez te podmioty i ponosi przed Zamawiającym całkowitą odpowiedzialność za należyte wykonanie usługi, która stanowi przedmiot niniejszej umowy. </w:t>
      </w:r>
    </w:p>
    <w:p w14:paraId="4B18209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20</w:t>
      </w:r>
    </w:p>
    <w:p w14:paraId="77A622D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ZMIANA UMOWY</w:t>
      </w:r>
    </w:p>
    <w:p w14:paraId="3B931C2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Zamawiający, na podstawie art. 144 ust. 1 ustawy Prawo zamówień publicznych, przewiduje możliwość zmiany zawartej umowy w następujących przypadkach: </w:t>
      </w:r>
    </w:p>
    <w:p w14:paraId="15AB9E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Zmiana osób wymienionych w § 4 ust. 5 umowy, wyznaczonych do pełnienia funkcji, jak też powołania nowych, w przypadku: </w:t>
      </w:r>
    </w:p>
    <w:p w14:paraId="73EB321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śmierci, </w:t>
      </w:r>
    </w:p>
    <w:p w14:paraId="20EC932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rozwiązania stosunku pracy, </w:t>
      </w:r>
    </w:p>
    <w:p w14:paraId="2ED675C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utraty uprawnień niezbędnych do wykonywania funkcji w ramach niniejszego zamówienia, </w:t>
      </w:r>
    </w:p>
    <w:p w14:paraId="7470D34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urlopu powyżej 26 dni w roku, </w:t>
      </w:r>
    </w:p>
    <w:p w14:paraId="2766BE1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choroby skutkującej zwolnieniem lekarskim na okres powyżej 30 dni, </w:t>
      </w:r>
    </w:p>
    <w:p w14:paraId="2B9723B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na żądanie Zamawiającego jeżeli uzna, że osoba nie wykonuje swoich obowiązków wynikających z umowy lub wykonuje je w sposób nienależyty – zgodnie z procedurą opisaną w § 4 ust. 15 umowy, </w:t>
      </w:r>
    </w:p>
    <w:p w14:paraId="6042EA0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g) innych zdarzeń losowych zaistniałych z przyczyn niezależnych od Wykonawcy, skutkujących obiektywną niemożliwością pełnienia funkcji przez daną osobę, wynikających z okoliczności, których mimo zachowania należytej staranności nie można było przewidzieć przed wszczęciem postępowania o udzielenie zamówienia publicznego. </w:t>
      </w:r>
    </w:p>
    <w:p w14:paraId="02188BED" w14:textId="19DD245D"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Zmiana osób będzie możliwa na wniosek Wykonawcy, uzasadniony obiektywnymi okolicznościami, po przedstawieniu przez Wykonawcę i zaakceptowaniu przez Zamawiającego kandydatury innej osoby spełniającej warunki zawarte w specyfikacji istotnych warunków zamówienia, co oznacza, że jej doświadczenie zawodowe, kwalifikacje i uprawnienia muszą być takie same albo wyższe od doświadczenia zawodowego, kwalifikacji i uprawnień osób wykazanych w ofercie, z zastrzeżeniem, że zmiana osób z przyczyny, o której mowa w lit. f, nie wymaga wniosku Wykonawcy. Inspektor nadzoru </w:t>
      </w:r>
      <w:r w:rsidR="00400DEE">
        <w:rPr>
          <w:rFonts w:ascii="Arial" w:hAnsi="Arial" w:cs="Arial"/>
          <w:sz w:val="20"/>
          <w:szCs w:val="20"/>
        </w:rPr>
        <w:t xml:space="preserve">inwestorskiego </w:t>
      </w:r>
      <w:r w:rsidRPr="00BC62FC">
        <w:rPr>
          <w:rFonts w:ascii="Arial" w:hAnsi="Arial" w:cs="Arial"/>
          <w:sz w:val="20"/>
          <w:szCs w:val="20"/>
        </w:rPr>
        <w:t>robót drogowych (będący jednocześnie Inspektorem nadzoru wiodącym, tj. koordynatorem inwestycji i koordynatorem wielobranżowego zespołu Wykonawcy) musi również posiadać doświadczenie zawodowe nie mniejsze niż wskazane dla Inspektora nadzoru</w:t>
      </w:r>
      <w:r w:rsidR="00400DEE">
        <w:rPr>
          <w:rFonts w:ascii="Arial" w:hAnsi="Arial" w:cs="Arial"/>
          <w:sz w:val="20"/>
          <w:szCs w:val="20"/>
        </w:rPr>
        <w:t xml:space="preserve"> inwestorskiego</w:t>
      </w:r>
      <w:r w:rsidRPr="00BC62FC">
        <w:rPr>
          <w:rFonts w:ascii="Arial" w:hAnsi="Arial" w:cs="Arial"/>
          <w:sz w:val="20"/>
          <w:szCs w:val="20"/>
        </w:rPr>
        <w:t xml:space="preserve"> robót drogowych (będącego jednocześnie Inspektorem nadzoru wiodącym, tj. koordynatorem inwestycji i koordynatorem wielobranżowego zespołu Wykonawcy) w złożonej ofercie Wykonawcy. Skierowanie bez akceptacji Zamawiającego, do realizacji umowy, innych osób niż wymienione w § 4 ust. 5 umowy, </w:t>
      </w:r>
      <w:r w:rsidRPr="00BC62FC">
        <w:rPr>
          <w:rFonts w:ascii="Arial" w:hAnsi="Arial" w:cs="Arial"/>
          <w:sz w:val="20"/>
          <w:szCs w:val="20"/>
        </w:rPr>
        <w:lastRenderedPageBreak/>
        <w:t xml:space="preserve">stanowi postawę do naliczenia kar umownych z powodu realizacji umowy niezgodnie z jej zapisami, jak również do odstąpienia od umowy przez Zamawiającego z winy Wykonawcy. </w:t>
      </w:r>
    </w:p>
    <w:p w14:paraId="02BCA8DE"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Wykonawca zobowiązany jest do przedłożenia Zamawiającemu oświadczenia o zaistnieniu którejś z ww. okoliczności w terminie 5 dni roboczych od dnia powzięcia informacji o ich wystąpieniu. </w:t>
      </w:r>
    </w:p>
    <w:p w14:paraId="1AA6EEB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przypadku wątpliwości co do uzasadnienia zmiany, Zamawiający ma prawo zażądać od Wykonawcy dodatkowych wyjaśnień, oświadczeń, dokumentów na potwierdzenie zaistnienia okoliczności uzasadniających zmianę. Wykonawca zobowiązany jest do przedstawienia Zamawiającemu kandydatury innej osoby w terminie 5 dni roboczych od dnia powzięcia informacji o wystąpieniu którejś z ww. okoliczności. W przypadku braku akceptacji Zamawiającego, Wykonawca zobowiązany jest przedstawić nową osobę w wyżej wskazanym terminie. </w:t>
      </w:r>
    </w:p>
    <w:p w14:paraId="1121D24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Zmiana terminu realizacji zamówienia, o którym mowa w § 6 ust. 3 umowy, w następujących sytuacjach: </w:t>
      </w:r>
    </w:p>
    <w:p w14:paraId="598D99A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 przypadku wykrycia wadliwości lub niekompletności dokumentacji projektowej, które: </w:t>
      </w:r>
    </w:p>
    <w:p w14:paraId="284D50F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zagrażają bezpieczeństwu robót w trakcie ich realizacji lub po ich ukończeniu, niezależnie od tego, czy zagrożenie dotyczy życia lub zdrowia ludzi, całości obiektu, czy interesów osób trzecich lub </w:t>
      </w:r>
    </w:p>
    <w:p w14:paraId="3928EB0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nie zagrażają bezpieczeństwu jak wyżej, lecz prowadzą do innych niekorzystnych cech wykonywanego obiektu, obniżając jego walory funkcjonalne bądź estetyczne lub </w:t>
      </w:r>
    </w:p>
    <w:p w14:paraId="71CE3633" w14:textId="4238B56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prowadzą do niepotrzebnych kosztów samej </w:t>
      </w:r>
      <w:r w:rsidR="00336B4A" w:rsidRPr="00BC62FC">
        <w:rPr>
          <w:rFonts w:ascii="Arial" w:hAnsi="Arial" w:cs="Arial"/>
          <w:sz w:val="20"/>
          <w:szCs w:val="20"/>
        </w:rPr>
        <w:t>I</w:t>
      </w:r>
      <w:r w:rsidRPr="00BC62FC">
        <w:rPr>
          <w:rFonts w:ascii="Arial" w:hAnsi="Arial" w:cs="Arial"/>
          <w:sz w:val="20"/>
          <w:szCs w:val="20"/>
        </w:rPr>
        <w:t xml:space="preserve">nwestycji, bądź przedłużają czas jej realizacji i które powodują konieczność zmiany lub uzupełnienia projektu budowlanego, </w:t>
      </w:r>
    </w:p>
    <w:p w14:paraId="0F0232A0" w14:textId="77777777" w:rsidR="001D19A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 przypadku niezawinionej przez wykonawcę inwestycji zmiany terminu zakończenia robót objętych nadzorem inwestorskim, w szczególności w przypadku podpisania aneksu z wykonawcą inwestycji, podane w § 6 umowy terminy mogą ulec wydłużeniu lub skróceniu, z zastrzeżeniem, że skrócenie terminów nie spowoduje negatywnych konsekwencji dla realizacji przedmiotu zamówienia, </w:t>
      </w:r>
    </w:p>
    <w:p w14:paraId="625CCD6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jeżeli zmiany będą następstwem działania organów sądowych lub administracyjnych, w szczególności dotyczących: </w:t>
      </w:r>
    </w:p>
    <w:p w14:paraId="1D41123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przekroczenia określonych przez prawo terminów wydawania przez organy administracji decyzji, zezwoleń itp., </w:t>
      </w:r>
    </w:p>
    <w:p w14:paraId="646445A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odmowy wydania przez organy administracji wymaganych decyzji, zezwoleń, uzgodnień z przyczyn niezawinionych przez Wykonawcę lub Zamawiającego, </w:t>
      </w:r>
    </w:p>
    <w:p w14:paraId="75D1260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w przypadku konieczności uzyskania wyroku sądowego lub innego orzeczenia sądu lub organu administracyjnego, którego konieczności nie można było przewidzieć przed wszczęciem postępowania o udzielenie zamówienia publicznego, </w:t>
      </w:r>
    </w:p>
    <w:p w14:paraId="73ACDF3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w przypadku konieczności zaspokojenia roszczeń osób trzecich – w tym grup społecznych lub zawodowych – nieartykułowanych lub niemożliwych do jednoznacznego określenia przed wszczęciem postępowania o udzielenie zamówienia publicznego, </w:t>
      </w:r>
    </w:p>
    <w:p w14:paraId="49FD1B6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w przypadku, gdy nastąpi zmiana powszechnie obowiązujących przepisów prawa w zakresie mającym wpływ na realizację przedmiotu umowy i termin jej wykonania, </w:t>
      </w:r>
    </w:p>
    <w:p w14:paraId="0E10013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g) w przypadku jeżeli zmiana terminu realizacji umowy jest konieczna z powodu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w:t>
      </w:r>
    </w:p>
    <w:p w14:paraId="170BCF4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Pod pojęciem „siły wyższej” na potrzeby niniejszego warunku należy rozumieć wystąpienie zdarzenia zewnętrznego, łącznie spełniające następujące warunki: </w:t>
      </w:r>
    </w:p>
    <w:p w14:paraId="3B1AF1D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 charakterze niezależnym od stron, </w:t>
      </w:r>
    </w:p>
    <w:p w14:paraId="13BD91C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którego nie można było przewidzieć przed wszczęciem postępowania o udzielenie zamówienia publicznego, </w:t>
      </w:r>
    </w:p>
    <w:p w14:paraId="6A8EB87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którego nie można uniknąć ani któremu strony nie mogły zapobiec przy zachowaniu należytej staranności, </w:t>
      </w:r>
    </w:p>
    <w:p w14:paraId="00469A8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którego nie można przypisać drugiej stronie. </w:t>
      </w:r>
    </w:p>
    <w:p w14:paraId="2FA2C77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Za „siłę wyższą” warunkującą zmianę umowy uważać się będzie w szczególności: </w:t>
      </w:r>
    </w:p>
    <w:p w14:paraId="12CC0B3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powódź, pożar, </w:t>
      </w:r>
    </w:p>
    <w:p w14:paraId="38D5ED3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silne wiatry, obfite opady atmosferyczne, ekstremalny upał lub mróz, nietypowe dla obszaru, na którym realizowany jest przedmiot umowy, występujące szczególnie w dłuższym okresie, </w:t>
      </w:r>
    </w:p>
    <w:p w14:paraId="01F9C9A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inne zdarzenia związane z działaniem sił natury, nietypowe dla tego obszaru. </w:t>
      </w:r>
    </w:p>
    <w:p w14:paraId="66B98C0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Nie uważa się za czynnik zakłócający wpływ czynników atmosferycznych, których wystąpienie musi być normalnie brane pod uwagę przy składaniu ofert. </w:t>
      </w:r>
    </w:p>
    <w:p w14:paraId="773E585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Za „siłę wyższą” warunkującą zmianę umowy uważać się będzie również: </w:t>
      </w:r>
    </w:p>
    <w:p w14:paraId="2DCEEF7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zamieszki, strajki, ataki terrorystyczne, działania wojenne, </w:t>
      </w:r>
    </w:p>
    <w:p w14:paraId="76C6AD7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nagłe i długotrwałe przerwy w dostawie energii elektrycznej, </w:t>
      </w:r>
    </w:p>
    <w:p w14:paraId="3EFA396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promieniowanie lub skażenia, </w:t>
      </w:r>
    </w:p>
    <w:p w14:paraId="2079DA4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nieprzewidziane uszkodzenie lub zniszczenie obiektu budowlanego, urządzenia technicznego lub systemu urządzeń technicznych powodujące przerwę w ich używaniu lub utratę ich właściwości, bez których zrealizowanie założonego pierwotnie celu umowy stało się niemożliwe, </w:t>
      </w:r>
    </w:p>
    <w:p w14:paraId="7DB67FF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wystąpienie na obszarze, na którym realizowany jest przedmiot umowy zakażeń lub </w:t>
      </w:r>
      <w:proofErr w:type="spellStart"/>
      <w:r w:rsidRPr="00BC62FC">
        <w:rPr>
          <w:rFonts w:ascii="Arial" w:hAnsi="Arial" w:cs="Arial"/>
          <w:sz w:val="20"/>
          <w:szCs w:val="20"/>
        </w:rPr>
        <w:t>zachorowań</w:t>
      </w:r>
      <w:proofErr w:type="spellEnd"/>
      <w:r w:rsidRPr="00BC62FC">
        <w:rPr>
          <w:rFonts w:ascii="Arial" w:hAnsi="Arial" w:cs="Arial"/>
          <w:sz w:val="20"/>
          <w:szCs w:val="20"/>
        </w:rPr>
        <w:t xml:space="preserve"> na chorobę zakaźną lub innych zjawisk związanych ze zdrowiem w liczbie większej niż zwykle albo wystąpienie zakażeń lub chorób zakaźnych dotychczas niewystępujących. </w:t>
      </w:r>
    </w:p>
    <w:p w14:paraId="5D5757A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Zmiana terminów możliwa będzie o okres odpowiadający opóźnieniu wynikłym z ww. przyczyn. </w:t>
      </w:r>
    </w:p>
    <w:p w14:paraId="7ACB964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Zmiana kwoty wynagrodzenia Wykonawcy, na zasadach określonych w ust. 2, w przypadku zmiany: a) stawki podatku od towarów i usług (VAT) w trakcie realizacji przedmiotu umowy, jeżeli zmiany te będą miały wpływ na koszty wykonania zamówienia przez Wykonawcę. Dotyczy to części wynagrodzenia za prace, których w dniu zmiany stawki podatku VAT jeszcze nie wykonano, </w:t>
      </w:r>
    </w:p>
    <w:p w14:paraId="6F5153D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wysokości minimalnego wynagrodzenia za pracę albo wysokości minimalnej stawki godzinowej, ustalonych na podstawie przepisów ustawy z dnia 10 października 2002 r. o minimalnym wynagrodzeniu za pracę, jeżeli zmiany te będą miały wpływ na koszty wykonania zamówienia przez Wykonawcę, </w:t>
      </w:r>
    </w:p>
    <w:p w14:paraId="1E098F4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zasad podlegania ubezpieczeniom społecznym lub ubezpieczeniu zdrowotnemu lub wysokości stawki składki na ubezpieczenia społeczne lub zdrowotne, jeżeli zmiany te będą miały wpływ na koszty wykonania zamówienia przez Wykonawcę, </w:t>
      </w:r>
    </w:p>
    <w:p w14:paraId="6FCB9274" w14:textId="42628515"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d) zasad gromadzenia i wysokości wpłat do pracowniczych planów kapitałowych, o których mowa w ustawie z dnia 4 października 2018 r. o pracowniczych planach kapitałowych (</w:t>
      </w:r>
      <w:r w:rsidR="00A72985" w:rsidRPr="00A72985">
        <w:rPr>
          <w:rFonts w:ascii="Arial" w:hAnsi="Arial" w:cs="Arial"/>
          <w:sz w:val="20"/>
          <w:szCs w:val="20"/>
        </w:rPr>
        <w:t>Dz.U.</w:t>
      </w:r>
      <w:r w:rsidR="00A72985">
        <w:rPr>
          <w:rFonts w:ascii="Arial" w:hAnsi="Arial" w:cs="Arial"/>
          <w:sz w:val="20"/>
          <w:szCs w:val="20"/>
        </w:rPr>
        <w:t xml:space="preserve"> z </w:t>
      </w:r>
      <w:r w:rsidR="00A72985" w:rsidRPr="00A72985">
        <w:rPr>
          <w:rFonts w:ascii="Arial" w:hAnsi="Arial" w:cs="Arial"/>
          <w:sz w:val="20"/>
          <w:szCs w:val="20"/>
        </w:rPr>
        <w:t>2020</w:t>
      </w:r>
      <w:r w:rsidR="00A72985">
        <w:rPr>
          <w:rFonts w:ascii="Arial" w:hAnsi="Arial" w:cs="Arial"/>
          <w:sz w:val="20"/>
          <w:szCs w:val="20"/>
        </w:rPr>
        <w:t xml:space="preserve"> r</w:t>
      </w:r>
      <w:r w:rsidR="00A72985" w:rsidRPr="00A72985">
        <w:rPr>
          <w:rFonts w:ascii="Arial" w:hAnsi="Arial" w:cs="Arial"/>
          <w:sz w:val="20"/>
          <w:szCs w:val="20"/>
        </w:rPr>
        <w:t>.</w:t>
      </w:r>
      <w:r w:rsidR="00A72985">
        <w:rPr>
          <w:rFonts w:ascii="Arial" w:hAnsi="Arial" w:cs="Arial"/>
          <w:sz w:val="20"/>
          <w:szCs w:val="20"/>
        </w:rPr>
        <w:t xml:space="preserve"> poz. </w:t>
      </w:r>
      <w:r w:rsidR="00A72985" w:rsidRPr="00A72985">
        <w:rPr>
          <w:rFonts w:ascii="Arial" w:hAnsi="Arial" w:cs="Arial"/>
          <w:sz w:val="20"/>
          <w:szCs w:val="20"/>
        </w:rPr>
        <w:t>1342</w:t>
      </w:r>
      <w:r w:rsidRPr="00BC62FC">
        <w:rPr>
          <w:rFonts w:ascii="Arial" w:hAnsi="Arial" w:cs="Arial"/>
          <w:sz w:val="20"/>
          <w:szCs w:val="20"/>
        </w:rPr>
        <w:t xml:space="preserve">), jeżeli zmiany te będą miały wpływ na koszty wykonania zamówienia przez Wykonawcę, </w:t>
      </w:r>
    </w:p>
    <w:p w14:paraId="6FBE544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rezygnacji przez Zamawiającego z części zadań realizowanych w ramach niniejszej umowy, jeżeli zmiany te będą miały wpływ na koszty wykonania zamówienia przez Wykonawcę. </w:t>
      </w:r>
    </w:p>
    <w:p w14:paraId="73B4874D"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Zmiana podwykonawcy lub rezygnacja z udziału podwykonawcy przy realizacji przedmiotu zamówienia. </w:t>
      </w:r>
    </w:p>
    <w:p w14:paraId="6FB78EE1"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Zmiana lub rezygnacja z podwykonawcy, może nastąpić wyłącznie po przedstawieniu przez Wykonawcę oświadczenia podwykonawcy o jego rezygnacji z udziału w realizacji przedmiotu zamówienia oraz o braku roszczeń wobec Wykonawcy z tytułu realizacji umowy. </w:t>
      </w:r>
    </w:p>
    <w:p w14:paraId="6FF13BF5"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Jeżeli zmiana albo rezygnacja z podwykonawcy dotyczy podmiotu, na którego zasoby 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podwykonawca, na którego zasoby Wykonawca powoływał się w trakcie postępowania o udzielenie zamówienia i nie podlega wykluczeniu z postępowania w przypadkach określonych w specyfikacji istotnych warunków zamówienia. </w:t>
      </w:r>
    </w:p>
    <w:p w14:paraId="1496075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Jeżeli powierzenie podwykonawcy wykonania części zamówienia na usługi następuje w trakcie jego realizacji, Wykonawca na żądanie Zamawiającego 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5AA4464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Zmiany o których mowa w art. 144 ust. 1 pkt 2-6 ustawy Prawo zamówień publicznych, z uwzględnieniem art. 144 ust. 1b ustawy. </w:t>
      </w:r>
    </w:p>
    <w:p w14:paraId="6B29226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Inne zmiany, w następujących sytuacjach: </w:t>
      </w:r>
    </w:p>
    <w:p w14:paraId="2419B8F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zmiany prowadzące do likwidacji oczywistych omyłek pisarskich i rachunkowych w treści umowy, b) zmiany dotyczące nazwy, siedziby Wykonawcy lub jego formy organizacyjno-prawnej w trakcie trwania umowy, numerów kont bankowych oraz innych danych identyfikacyjnych, </w:t>
      </w:r>
    </w:p>
    <w:p w14:paraId="09DA873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dopuszczalne są wszelkie zmiany nieistotne rozumiane w ten sposób, że wiedza o ich wprowadzeniu na etapie postępowania o zamówienie nie wpłynęłaby na krąg podmiotów ubiegających się o zamówienie ani na wynik postępowania o udzielenie zamówienia publicznego. </w:t>
      </w:r>
    </w:p>
    <w:p w14:paraId="1F8249D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Wynagrodzenie zostaje ustalone na czas obowiązywania niniejszej umowy i nie będzie podlegać waloryzacji z wyjątkiem sytuacji wskazanych w ust. 1 pkt 3 lit a-e, na następujących zasadach: </w:t>
      </w:r>
    </w:p>
    <w:p w14:paraId="6458409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zmiana wysokości wynagrodzenia należnego Wykonawcy w przypadku zaistnienia przesłanki, o której mowa w ust. 1 pkt 3 lit. a będzie odnosić się wyłącznie do części wynagrodzenia za prace, których w dniu zmiany stawki podatku VAT jeszcze nie wykonano, przy czym wynagrodzenie netto pozostaje bez zmian. Zmianie podlega wartość brutto oraz wartości podatku VAT, </w:t>
      </w:r>
    </w:p>
    <w:p w14:paraId="28B26EC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 razie zaistnienia określonej w ust. 1 pkt 3 lit. a, b, c, d lub e podstawy do zmiany wynagrodzenia, zastosowanie znajduje następująca procedura: </w:t>
      </w:r>
    </w:p>
    <w:p w14:paraId="6051335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Wykonawca powinien przedstawić Zamawiającemu w formie pisemnej wniosek o zmianę umowy, zawierający w szczególności: </w:t>
      </w:r>
    </w:p>
    <w:p w14:paraId="262B896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sym w:font="Symbol" w:char="F02D"/>
      </w:r>
      <w:r w:rsidRPr="00BC62FC">
        <w:rPr>
          <w:rFonts w:ascii="Arial" w:hAnsi="Arial" w:cs="Arial"/>
          <w:sz w:val="20"/>
          <w:szCs w:val="20"/>
        </w:rPr>
        <w:t xml:space="preserve"> określenie zmiany, na którą Wykonawca się powołuje, </w:t>
      </w:r>
    </w:p>
    <w:p w14:paraId="6F4293A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wykazanie, że zaistniała zmiana będzie miała wpływ na koszty wykonania przedmiotu umowy przez Wykonawcę, </w:t>
      </w:r>
    </w:p>
    <w:p w14:paraId="68281F3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wykazanie w jaki sposób te zwiększone koszty Wykonawcy uzasadniają zmianę wysokości wynagrodzenia, </w:t>
      </w:r>
    </w:p>
    <w:p w14:paraId="6642C3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określenie postulowanej zmiany wynagrodzenia wynikającej z zaistniałej zmiany, </w:t>
      </w:r>
    </w:p>
    <w:p w14:paraId="2A5B46E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wraz ze szczegółowym uzasadnieniem oraz dokumentami potwierdzającymi podnoszony wpływ zmiany na wynagrodzenie Wykonawcy. Ciężar wykazania wpływu zmiany na koszt wykonania przedmiotu umowy spoczywa na Wykonawcy, </w:t>
      </w:r>
    </w:p>
    <w:p w14:paraId="0ABBFCB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do dokumentów, które mogą potwierdzać wpływ zmiany na koszty wykonania przedmiotu umowy przez Wykonawcę, należą w szczególności: </w:t>
      </w:r>
    </w:p>
    <w:p w14:paraId="68D9AD9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kalkulacja ceny ofertowej, przygotowana przez Wykonawcę z rozbiciem na poszczególne czynniki cenotwórcze, </w:t>
      </w:r>
    </w:p>
    <w:p w14:paraId="01E4BEB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 </w:t>
      </w:r>
    </w:p>
    <w:p w14:paraId="3F76267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dokumenty wskazujące na podstawę i wysokość obciążenia Wykonawcy z tytułu obowiązkowych składek społecznych lub zdrowotnych w zakresie zatrudnienia osób, którymi Wykonawca posługuje się dla wykonania zamówienia, </w:t>
      </w:r>
    </w:p>
    <w:p w14:paraId="32AD5EF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kalkulacje i zestawienia przedstawiające wpływ zmiany na poszczególne kategorie kosztów Wykonawcy w perspektywie pozostałej do wykonania części przedmiotu umowy i z odniesieniem ich do przewidzianych w umowie zasad płatności wynagrodzenia, </w:t>
      </w:r>
    </w:p>
    <w:p w14:paraId="402231F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obrazujące porównanie kosztów wykonania przedmiotu Umowy przez inżyniera przed zmianą oraz po jej zaistnieniu, </w:t>
      </w:r>
    </w:p>
    <w:p w14:paraId="7AE43FC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nie odpowiada postulowanej przez Wykonawcę wartości zmiany wynagrodzenia, </w:t>
      </w:r>
    </w:p>
    <w:p w14:paraId="216E933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 </w:t>
      </w:r>
    </w:p>
    <w:p w14:paraId="2A12CFE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wykazanie przez Wykonawcę, że zaistniała zmiana będzie miała określony we wniosku wpływ na koszty wykonania przedmiotu umowy przez Wykonawcę, stanowi podstawę do zawarcia przez Strony aneksu do umowy, modyfikującego w adekwatny sposób wysokość wynagrodzenia. </w:t>
      </w:r>
    </w:p>
    <w:p w14:paraId="2EBE440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3) zmiana umowy wywołana zmianą wchodzi w życie w terminie określonym w aneksie do umowy, uwzględniającym w zakresie skutków prawnych jego obowiązywania także okres, który upłynął od daty zaistnienia przedmiotowej zmiany, z zastrzeżeniem postanowień pkt 1, </w:t>
      </w:r>
    </w:p>
    <w:p w14:paraId="5444B77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zmiana umowy w trybie przewidzianym w ust. 2 nie ma wpływu na wynagrodzenie Wykonawcy dotyczące zdarzeń i kosztów, które wystąpiły przed datą zaistnienia zmiany, </w:t>
      </w:r>
    </w:p>
    <w:p w14:paraId="6B3EC11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wszelkie dokumenty składane przez Wykonawcę w ramach trybu określonego w ust. 2 powinny być przedłożone w oryginale lub w kopiach poświadczonych za zgodność z oryginałem przez Wykonawcę, </w:t>
      </w:r>
    </w:p>
    <w:p w14:paraId="61829B6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za datę złożenia przez Stronę oświadczenia woli lub wiedzy w trybie przewidzianym w ust. 2 uznaje się także datę otrzymania przez drugą Stronę wiadomości e-mail zawierającej skany pism obejmujących przedmiotowe oświadczenie, o ile pisma te w oryginale zostały następnie wysłane w ciągu dwóch najbliższych dni roboczych przesyłką pocztową poleconą lub kurierską do tej drugiej Strony, </w:t>
      </w:r>
    </w:p>
    <w:p w14:paraId="6A905E4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przypadku zaistnienia okoliczności przewidzianych w ust. 1 pkt 3, które zmniejszają koszt wykonania zamówienia przez Wykonawcę, odpowiednie zastosowanie mają postanowienia ust. 2, z tym zastrzeżeniem, że procedurę zmiany umowy może zainicjować także Zamawiający, żądając określonych informacji, dokumentów lub wyjaśnień od Wykonawcy, który ma wówczas obowiązek takie dane przedstawić. </w:t>
      </w:r>
    </w:p>
    <w:p w14:paraId="3F7D11B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Wszelkie zmiany umowy wymagają formy pisemnej pod rygorem nieważności i zostaną dokonane po przeprowadzeniu uzgodnień przez Strony umowy, z zastrzeżeniem ust. 4, chyba że postanowienia niniejszej umowy stanowią inaczej </w:t>
      </w:r>
    </w:p>
    <w:p w14:paraId="0EB71899" w14:textId="290FDAC8"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4. Zmiany, o których mowa w ust. 1 pkt 6, następują poprzez pisemne powiadomienie Zamawiającego i nie wymagają formy aneksu. </w:t>
      </w:r>
    </w:p>
    <w:p w14:paraId="21376F0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1</w:t>
      </w:r>
    </w:p>
    <w:p w14:paraId="66AAA03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ZASTRZEŻENIA</w:t>
      </w:r>
    </w:p>
    <w:p w14:paraId="3AD1BE9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 przypadku, gdy wyrządzona Zamawiającemu szkoda przez Wykonawcę niewykonaniem lub nienależytym wykonaniem niniejszej umowy przewyższy wartość zastrzeżonych kar umownych, szczególności w przypadku, gdy na skutek stwierdzenia przez właściwe organy kontrolne, skutkiem czego Zamawiający zmuszony był do zwrotu części lub całości dotacji albo naliczone zostały korekty z powodu naruszenia ustawy Prawo zamówień publicznych, Zamawiający zastrzega sobie prawo dochodzenia odszkodowania w pełnej wysokości szkody na zasadach ogólnych. </w:t>
      </w:r>
    </w:p>
    <w:p w14:paraId="1B8A7C4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 Zamawiający zastrzega sobie lub uprawnionym przez siebie osobom możliwość, w wyznaczonym przez siebie terminie, kontroli placu budowy przy udziale kierownika budowy, kierowników robót, Wykonawcy i/lub Inspektorów Nadzoru poszczególn</w:t>
      </w:r>
      <w:r w:rsidR="00ED5FEE" w:rsidRPr="00BC62FC">
        <w:rPr>
          <w:rFonts w:ascii="Arial" w:hAnsi="Arial" w:cs="Arial"/>
          <w:sz w:val="20"/>
          <w:szCs w:val="20"/>
        </w:rPr>
        <w:t>ych branż</w:t>
      </w:r>
      <w:r w:rsidRPr="00BC62FC">
        <w:rPr>
          <w:rFonts w:ascii="Arial" w:hAnsi="Arial" w:cs="Arial"/>
          <w:sz w:val="20"/>
          <w:szCs w:val="20"/>
        </w:rPr>
        <w:t xml:space="preserve">, o których mowa w § 4 ust. 5 umowy a także zgłaszania uwag i zastrzeżeń do wszystkich spraw związanych z realizacją inwestycji. 3. Zamawiający zastrzega sobie prawo do udziału we wszelkich odbiorach prac wykonanych przez wykonawcę inwestycji. </w:t>
      </w:r>
    </w:p>
    <w:p w14:paraId="2ACF8C1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2</w:t>
      </w:r>
    </w:p>
    <w:p w14:paraId="773CFF7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ODESŁANIE</w:t>
      </w:r>
    </w:p>
    <w:p w14:paraId="7A21D7F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 W sprawach nie uregulowanych niniejszą umową, zastosowanie mają odpowiednie przepisy, w szczególności Kodeksu Cywilnego, ustawy Prawo zamówień publicznych, ustawy Prawa budowlane, ustawy z dnia 8 marca 2013 r. o przeciwdziałaniu nadmiernym opóźnieniom w transakcjach handlowych (tekst jedn. Dz.U. z 2020 r. poz. 935) oraz inne akty prawne oraz wydane na ich podstawie wytyczne.</w:t>
      </w:r>
    </w:p>
    <w:p w14:paraId="7F67074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Przywołane w niniejszej umowie ustawy, rozporządzenia i inne akty normatywne oraz wytyczne, decyzje/pozwolenia, Wykonawca zobowiązuje się stosować w brzmieniu obowiązującym w dniu wykonywania niniejszej umowy. </w:t>
      </w:r>
    </w:p>
    <w:p w14:paraId="2E8E317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lastRenderedPageBreak/>
        <w:t>§ 2</w:t>
      </w:r>
      <w:r w:rsidR="00384EEF" w:rsidRPr="00BC62FC">
        <w:rPr>
          <w:rFonts w:ascii="Arial" w:hAnsi="Arial" w:cs="Arial"/>
          <w:b/>
          <w:sz w:val="20"/>
          <w:szCs w:val="20"/>
        </w:rPr>
        <w:t>3</w:t>
      </w:r>
    </w:p>
    <w:p w14:paraId="200B7406"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WŁAŚCIWOŚĆ SĄDU</w:t>
      </w:r>
    </w:p>
    <w:p w14:paraId="726ED7F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Strony będą dążyć do polubownego rozstrzygania sporów wynikłych na tle realizacji umowy. </w:t>
      </w:r>
    </w:p>
    <w:p w14:paraId="215F9A50" w14:textId="14939DF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Ewentualne, nie dające się rozstrzygnąć polubownie spory powstałe na tle stosowania niniejszej umowy Strony poddają pod rozstrzygnięcie Sądowi właściwemu miejscowo dla siedziby Zamawiającego. </w:t>
      </w:r>
    </w:p>
    <w:p w14:paraId="6BAFAD7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4</w:t>
      </w:r>
    </w:p>
    <w:p w14:paraId="4D9F06EC"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POSTANOWIENIA KOŃCOWE</w:t>
      </w:r>
    </w:p>
    <w:p w14:paraId="68D9714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Strony zgodnie oświadczają, że wszelkie przekazywane wzajemnie informacje i dane, mają charakter ściśle poufny i nie mogą być udostępniane osobom trzecim z wyjątkiem uczestników procesu inwestycyjnego w zakresie, który jest niezbędny do prawidłowego wykonania inwestycji. Zakaz ten nie dotyczy udzielania informacji organom kontroli finansowej i organom wymiaru sprawiedliwości w zakresie prowadzonych przez nie postępowań. </w:t>
      </w:r>
    </w:p>
    <w:p w14:paraId="78DAF5E5"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5</w:t>
      </w:r>
    </w:p>
    <w:p w14:paraId="7F947E24" w14:textId="6048FB47"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Umowa wchodzi w życie z dniem podpisania przez Strony. </w:t>
      </w:r>
    </w:p>
    <w:p w14:paraId="7EB83864"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6</w:t>
      </w:r>
    </w:p>
    <w:p w14:paraId="6142D316" w14:textId="6ADCBDB7" w:rsidR="00DF64EB"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Umowę sporządzono w czterech jednobrzmiących egzemplarzach, w tym trzy dla Zamawiającego, jeden dla Wykonawcy. </w:t>
      </w:r>
    </w:p>
    <w:p w14:paraId="5BA8DB37"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7</w:t>
      </w:r>
    </w:p>
    <w:p w14:paraId="77EEC03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ZAŁĄCZNIKI</w:t>
      </w:r>
    </w:p>
    <w:p w14:paraId="1D510C1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 Integralną częścią umowy są załączniki: </w:t>
      </w:r>
    </w:p>
    <w:p w14:paraId="494ACAC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Załącznik nr 1 </w:t>
      </w:r>
      <w:r w:rsidRPr="00BC62FC">
        <w:rPr>
          <w:rFonts w:ascii="Arial" w:hAnsi="Arial" w:cs="Arial"/>
          <w:color w:val="000000" w:themeColor="text1"/>
          <w:sz w:val="20"/>
          <w:szCs w:val="20"/>
        </w:rPr>
        <w:t xml:space="preserve">– </w:t>
      </w:r>
      <w:r w:rsidR="00AE5926" w:rsidRPr="00BC62FC">
        <w:rPr>
          <w:rFonts w:ascii="Arial" w:hAnsi="Arial" w:cs="Arial"/>
          <w:color w:val="000000" w:themeColor="text1"/>
          <w:sz w:val="20"/>
          <w:szCs w:val="20"/>
        </w:rPr>
        <w:t>Formularz ofertowy</w:t>
      </w:r>
      <w:r w:rsidRPr="00BC62FC">
        <w:rPr>
          <w:rFonts w:ascii="Arial" w:hAnsi="Arial" w:cs="Arial"/>
          <w:color w:val="000000" w:themeColor="text1"/>
          <w:sz w:val="20"/>
          <w:szCs w:val="20"/>
        </w:rPr>
        <w:t xml:space="preserve"> </w:t>
      </w:r>
    </w:p>
    <w:p w14:paraId="37CC9A20" w14:textId="77777777" w:rsidR="00933A6F" w:rsidRPr="00BC62FC" w:rsidRDefault="00933A6F" w:rsidP="00CB5ED9">
      <w:pPr>
        <w:spacing w:line="276" w:lineRule="auto"/>
        <w:rPr>
          <w:rFonts w:ascii="Arial" w:hAnsi="Arial" w:cs="Arial"/>
          <w:sz w:val="20"/>
          <w:szCs w:val="20"/>
        </w:rPr>
      </w:pPr>
    </w:p>
    <w:p w14:paraId="3F4186E8" w14:textId="77777777" w:rsidR="00BC6955" w:rsidRPr="00BC62FC" w:rsidRDefault="00A64735" w:rsidP="00CB5ED9">
      <w:pPr>
        <w:spacing w:line="276" w:lineRule="auto"/>
        <w:rPr>
          <w:rFonts w:ascii="Arial" w:hAnsi="Arial" w:cs="Arial"/>
          <w:sz w:val="20"/>
          <w:szCs w:val="20"/>
        </w:rPr>
      </w:pPr>
      <w:r w:rsidRPr="00BC62FC">
        <w:rPr>
          <w:rFonts w:ascii="Arial" w:hAnsi="Arial" w:cs="Arial"/>
          <w:sz w:val="20"/>
          <w:szCs w:val="20"/>
        </w:rPr>
        <w:t>ZAMAWIAJĄCY:</w:t>
      </w:r>
      <w:r w:rsidR="00BC6955" w:rsidRPr="00BC62FC">
        <w:rPr>
          <w:rFonts w:ascii="Arial" w:hAnsi="Arial" w:cs="Arial"/>
          <w:sz w:val="20"/>
          <w:szCs w:val="20"/>
        </w:rPr>
        <w:t xml:space="preserve">                                                                                </w:t>
      </w:r>
      <w:r w:rsidRPr="00BC62FC">
        <w:rPr>
          <w:rFonts w:ascii="Arial" w:hAnsi="Arial" w:cs="Arial"/>
          <w:sz w:val="20"/>
          <w:szCs w:val="20"/>
        </w:rPr>
        <w:t xml:space="preserve">WYKONAWCA: </w:t>
      </w:r>
    </w:p>
    <w:p w14:paraId="4FE13E7C" w14:textId="77777777" w:rsidR="00933A6F" w:rsidRPr="00BC62FC" w:rsidRDefault="00933A6F" w:rsidP="00CB5ED9">
      <w:pPr>
        <w:spacing w:line="276" w:lineRule="auto"/>
        <w:rPr>
          <w:rFonts w:ascii="Arial" w:hAnsi="Arial" w:cs="Arial"/>
          <w:sz w:val="20"/>
          <w:szCs w:val="20"/>
        </w:rPr>
      </w:pPr>
    </w:p>
    <w:p w14:paraId="0F26EA79" w14:textId="77777777" w:rsidR="006F3B34" w:rsidRPr="00BC62FC" w:rsidRDefault="00A64735" w:rsidP="00CB5ED9">
      <w:pPr>
        <w:spacing w:line="276" w:lineRule="auto"/>
        <w:rPr>
          <w:rFonts w:ascii="Arial" w:hAnsi="Arial" w:cs="Arial"/>
          <w:sz w:val="20"/>
          <w:szCs w:val="20"/>
        </w:rPr>
      </w:pPr>
      <w:r w:rsidRPr="00BC62FC">
        <w:rPr>
          <w:rFonts w:ascii="Arial" w:hAnsi="Arial" w:cs="Arial"/>
          <w:sz w:val="20"/>
          <w:szCs w:val="20"/>
        </w:rPr>
        <w:t xml:space="preserve">…………………………………. </w:t>
      </w:r>
      <w:r w:rsidR="00BC6955" w:rsidRPr="00BC62FC">
        <w:rPr>
          <w:rFonts w:ascii="Arial" w:hAnsi="Arial" w:cs="Arial"/>
          <w:sz w:val="20"/>
          <w:szCs w:val="20"/>
        </w:rPr>
        <w:t xml:space="preserve">                                                        ………………………………….                                                                          </w:t>
      </w:r>
    </w:p>
    <w:sectPr w:rsidR="006F3B34" w:rsidRPr="00BC62F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E04A4" w14:textId="77777777" w:rsidR="00EE3353" w:rsidRDefault="00EE3353" w:rsidP="00BF4CE1">
      <w:pPr>
        <w:spacing w:after="0" w:line="240" w:lineRule="auto"/>
      </w:pPr>
      <w:r>
        <w:separator/>
      </w:r>
    </w:p>
  </w:endnote>
  <w:endnote w:type="continuationSeparator" w:id="0">
    <w:p w14:paraId="422B9EAC" w14:textId="77777777" w:rsidR="00EE3353" w:rsidRDefault="00EE3353" w:rsidP="00BF4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4E2F4" w14:textId="77777777" w:rsidR="00BC62FC" w:rsidRDefault="00BC62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2104837387"/>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7082FA35" w14:textId="77777777" w:rsidR="00C203EC" w:rsidRPr="00B32675" w:rsidRDefault="00C203EC" w:rsidP="00B32675">
            <w:pPr>
              <w:spacing w:line="240" w:lineRule="exact"/>
              <w:ind w:firstLine="709"/>
              <w:jc w:val="center"/>
              <w:rPr>
                <w:rFonts w:ascii="Arial" w:eastAsia="Times New Roman" w:hAnsi="Arial" w:cs="Arial"/>
                <w:i/>
                <w:sz w:val="14"/>
                <w:szCs w:val="24"/>
                <w:lang w:eastAsia="zh-CN"/>
              </w:rPr>
            </w:pPr>
            <w:r w:rsidRPr="00B32675">
              <w:rPr>
                <w:rFonts w:ascii="Arial" w:eastAsia="Times New Roman" w:hAnsi="Arial" w:cs="Arial"/>
                <w:i/>
                <w:sz w:val="14"/>
                <w:szCs w:val="24"/>
                <w:lang w:eastAsia="zh-CN"/>
              </w:rPr>
              <w:t xml:space="preserve">Projekt jest współfinansowany ze środków Europejskiego Funduszu Rozwoju Regionalnego w ramach Osi priorytetowej 6. Solidarne społeczeństwo i konkurencyjne kadry EFRR, Działanie 6.2 Rewitalizacja obszarów miejskich </w:t>
            </w:r>
            <w:r w:rsidRPr="00B32675">
              <w:rPr>
                <w:rFonts w:ascii="Arial" w:eastAsia="Times New Roman" w:hAnsi="Arial" w:cs="Arial"/>
                <w:i/>
                <w:sz w:val="14"/>
                <w:szCs w:val="24"/>
                <w:lang w:eastAsia="zh-CN"/>
              </w:rPr>
              <w:br/>
              <w:t>i ich obszarów funkcjonalnych</w:t>
            </w:r>
            <w:r w:rsidRPr="00B32675">
              <w:rPr>
                <w:rFonts w:ascii="Arial" w:eastAsia="Times New Roman" w:hAnsi="Arial" w:cs="Arial"/>
                <w:b/>
                <w:i/>
                <w:sz w:val="14"/>
                <w:szCs w:val="24"/>
                <w:lang w:eastAsia="zh-CN"/>
              </w:rPr>
              <w:t xml:space="preserve"> </w:t>
            </w:r>
            <w:r w:rsidRPr="00B32675">
              <w:rPr>
                <w:rFonts w:ascii="Arial" w:eastAsia="Times New Roman" w:hAnsi="Arial" w:cs="Arial"/>
                <w:i/>
                <w:sz w:val="14"/>
                <w:szCs w:val="24"/>
                <w:lang w:eastAsia="zh-CN"/>
              </w:rPr>
              <w:t>Regionalnego Programu Operacyjnego Województwa Kujawsko-Pomorskiego na lata 2014-2020.</w:t>
            </w:r>
          </w:p>
          <w:p w14:paraId="6BC5AEC6" w14:textId="6315D811" w:rsidR="00C203EC" w:rsidRPr="00B32675" w:rsidRDefault="00C203EC" w:rsidP="00B32675">
            <w:pPr>
              <w:pStyle w:val="Stopka"/>
              <w:jc w:val="right"/>
              <w:rPr>
                <w:rFonts w:ascii="Times New Roman" w:hAnsi="Times New Roman" w:cs="Times New Roman"/>
              </w:rPr>
            </w:pPr>
            <w:r w:rsidRPr="00BC62FC">
              <w:rPr>
                <w:rFonts w:ascii="Arial" w:hAnsi="Arial" w:cs="Arial"/>
                <w:sz w:val="20"/>
              </w:rPr>
              <w:t xml:space="preserve">Strona </w:t>
            </w:r>
            <w:r w:rsidRPr="00BC62FC">
              <w:rPr>
                <w:rFonts w:ascii="Arial" w:hAnsi="Arial" w:cs="Arial"/>
                <w:b/>
                <w:bCs/>
                <w:sz w:val="20"/>
              </w:rPr>
              <w:fldChar w:fldCharType="begin"/>
            </w:r>
            <w:r w:rsidRPr="00BC62FC">
              <w:rPr>
                <w:rFonts w:ascii="Arial" w:hAnsi="Arial" w:cs="Arial"/>
                <w:b/>
                <w:bCs/>
                <w:sz w:val="20"/>
              </w:rPr>
              <w:instrText>PAGE</w:instrText>
            </w:r>
            <w:r w:rsidRPr="00BC62FC">
              <w:rPr>
                <w:rFonts w:ascii="Arial" w:hAnsi="Arial" w:cs="Arial"/>
                <w:b/>
                <w:bCs/>
                <w:sz w:val="20"/>
              </w:rPr>
              <w:fldChar w:fldCharType="separate"/>
            </w:r>
            <w:r w:rsidR="00977AD6">
              <w:rPr>
                <w:rFonts w:ascii="Arial" w:hAnsi="Arial" w:cs="Arial"/>
                <w:b/>
                <w:bCs/>
                <w:noProof/>
                <w:sz w:val="20"/>
              </w:rPr>
              <w:t>1</w:t>
            </w:r>
            <w:r w:rsidRPr="00BC62FC">
              <w:rPr>
                <w:rFonts w:ascii="Arial" w:hAnsi="Arial" w:cs="Arial"/>
                <w:b/>
                <w:bCs/>
                <w:sz w:val="20"/>
              </w:rPr>
              <w:fldChar w:fldCharType="end"/>
            </w:r>
            <w:r w:rsidRPr="00BC62FC">
              <w:rPr>
                <w:rFonts w:ascii="Arial" w:hAnsi="Arial" w:cs="Arial"/>
                <w:sz w:val="20"/>
              </w:rPr>
              <w:t xml:space="preserve"> z </w:t>
            </w:r>
            <w:r w:rsidRPr="00BC62FC">
              <w:rPr>
                <w:rFonts w:ascii="Arial" w:hAnsi="Arial" w:cs="Arial"/>
                <w:b/>
                <w:bCs/>
                <w:sz w:val="20"/>
              </w:rPr>
              <w:fldChar w:fldCharType="begin"/>
            </w:r>
            <w:r w:rsidRPr="00BC62FC">
              <w:rPr>
                <w:rFonts w:ascii="Arial" w:hAnsi="Arial" w:cs="Arial"/>
                <w:b/>
                <w:bCs/>
                <w:sz w:val="20"/>
              </w:rPr>
              <w:instrText>NUMPAGES</w:instrText>
            </w:r>
            <w:r w:rsidRPr="00BC62FC">
              <w:rPr>
                <w:rFonts w:ascii="Arial" w:hAnsi="Arial" w:cs="Arial"/>
                <w:b/>
                <w:bCs/>
                <w:sz w:val="20"/>
              </w:rPr>
              <w:fldChar w:fldCharType="separate"/>
            </w:r>
            <w:r w:rsidR="00977AD6">
              <w:rPr>
                <w:rFonts w:ascii="Arial" w:hAnsi="Arial" w:cs="Arial"/>
                <w:b/>
                <w:bCs/>
                <w:noProof/>
                <w:sz w:val="20"/>
              </w:rPr>
              <w:t>27</w:t>
            </w:r>
            <w:r w:rsidRPr="00BC62FC">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B43F0" w14:textId="77777777" w:rsidR="00BC62FC" w:rsidRDefault="00BC62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736C0" w14:textId="77777777" w:rsidR="00EE3353" w:rsidRDefault="00EE3353" w:rsidP="00BF4CE1">
      <w:pPr>
        <w:spacing w:after="0" w:line="240" w:lineRule="auto"/>
      </w:pPr>
      <w:r>
        <w:separator/>
      </w:r>
    </w:p>
  </w:footnote>
  <w:footnote w:type="continuationSeparator" w:id="0">
    <w:p w14:paraId="2E5F0635" w14:textId="77777777" w:rsidR="00EE3353" w:rsidRDefault="00EE3353" w:rsidP="00BF4CE1">
      <w:pPr>
        <w:spacing w:after="0" w:line="240" w:lineRule="auto"/>
      </w:pPr>
      <w:r>
        <w:continuationSeparator/>
      </w:r>
    </w:p>
  </w:footnote>
  <w:footnote w:id="1">
    <w:p w14:paraId="692ED9B7" w14:textId="77777777" w:rsidR="00C203EC" w:rsidRDefault="00C203EC">
      <w:pPr>
        <w:pStyle w:val="Tekstprzypisudolnego"/>
      </w:pPr>
      <w:r>
        <w:rPr>
          <w:rStyle w:val="Odwoanieprzypisudolnego"/>
        </w:rPr>
        <w:footnoteRef/>
      </w:r>
      <w:r>
        <w:t xml:space="preserve"> Niepotrzebne skreślić lub usunąć.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5E8BC" w14:textId="77777777" w:rsidR="00BC62FC" w:rsidRDefault="00BC62F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3A96E" w14:textId="77777777" w:rsidR="00C203EC" w:rsidRDefault="00C203EC" w:rsidP="009F4A5A">
    <w:pPr>
      <w:pStyle w:val="Nagwek"/>
      <w:jc w:val="center"/>
    </w:pPr>
    <w:bookmarkStart w:id="0" w:name="_Hlk507142026"/>
    <w:r w:rsidRPr="000A4C4F">
      <w:rPr>
        <w:noProof/>
        <w:lang w:eastAsia="pl-PL"/>
      </w:rPr>
      <w:drawing>
        <wp:inline distT="0" distB="0" distL="0" distR="0" wp14:anchorId="672F46AE" wp14:editId="1BB77C78">
          <wp:extent cx="5705475" cy="6000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600075"/>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B0E04" w14:textId="77777777" w:rsidR="00BC62FC" w:rsidRDefault="00BC62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214F8E"/>
    <w:multiLevelType w:val="hybridMultilevel"/>
    <w:tmpl w:val="CDEC83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05142F"/>
    <w:multiLevelType w:val="hybridMultilevel"/>
    <w:tmpl w:val="EB8E6C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735"/>
    <w:rsid w:val="0001231A"/>
    <w:rsid w:val="00024FF8"/>
    <w:rsid w:val="00032EE2"/>
    <w:rsid w:val="00034FFA"/>
    <w:rsid w:val="0005400D"/>
    <w:rsid w:val="00087CBC"/>
    <w:rsid w:val="00093E46"/>
    <w:rsid w:val="000A61C7"/>
    <w:rsid w:val="000A68D5"/>
    <w:rsid w:val="000E0E5F"/>
    <w:rsid w:val="00107C8C"/>
    <w:rsid w:val="00115BB0"/>
    <w:rsid w:val="00133F24"/>
    <w:rsid w:val="00150416"/>
    <w:rsid w:val="00161A8D"/>
    <w:rsid w:val="00191D3D"/>
    <w:rsid w:val="00197A4F"/>
    <w:rsid w:val="001A778E"/>
    <w:rsid w:val="001D19A2"/>
    <w:rsid w:val="00206EB5"/>
    <w:rsid w:val="0021081D"/>
    <w:rsid w:val="0021428C"/>
    <w:rsid w:val="00217C5F"/>
    <w:rsid w:val="0022147A"/>
    <w:rsid w:val="0023478C"/>
    <w:rsid w:val="00276803"/>
    <w:rsid w:val="002809DA"/>
    <w:rsid w:val="002D538F"/>
    <w:rsid w:val="002E31E9"/>
    <w:rsid w:val="00305413"/>
    <w:rsid w:val="0031263A"/>
    <w:rsid w:val="003146E3"/>
    <w:rsid w:val="003221D7"/>
    <w:rsid w:val="003323B9"/>
    <w:rsid w:val="003338A8"/>
    <w:rsid w:val="00336B4A"/>
    <w:rsid w:val="00365B89"/>
    <w:rsid w:val="00365CEE"/>
    <w:rsid w:val="00380FEB"/>
    <w:rsid w:val="0038467F"/>
    <w:rsid w:val="00384EEF"/>
    <w:rsid w:val="003C71C6"/>
    <w:rsid w:val="003D1A4D"/>
    <w:rsid w:val="003F7728"/>
    <w:rsid w:val="00400DEE"/>
    <w:rsid w:val="00417F1C"/>
    <w:rsid w:val="00447BAC"/>
    <w:rsid w:val="00451953"/>
    <w:rsid w:val="004662DE"/>
    <w:rsid w:val="00476871"/>
    <w:rsid w:val="00482D75"/>
    <w:rsid w:val="00483800"/>
    <w:rsid w:val="004B0F12"/>
    <w:rsid w:val="004C38FF"/>
    <w:rsid w:val="004D52DF"/>
    <w:rsid w:val="004E02A2"/>
    <w:rsid w:val="004E0F27"/>
    <w:rsid w:val="004E6302"/>
    <w:rsid w:val="00504531"/>
    <w:rsid w:val="00521A59"/>
    <w:rsid w:val="00541E29"/>
    <w:rsid w:val="00542992"/>
    <w:rsid w:val="0055142F"/>
    <w:rsid w:val="0056706D"/>
    <w:rsid w:val="005B0A5E"/>
    <w:rsid w:val="005B4FAE"/>
    <w:rsid w:val="005B7092"/>
    <w:rsid w:val="005C27EB"/>
    <w:rsid w:val="005E153B"/>
    <w:rsid w:val="005F36ED"/>
    <w:rsid w:val="0060573F"/>
    <w:rsid w:val="00607335"/>
    <w:rsid w:val="00611088"/>
    <w:rsid w:val="006147BB"/>
    <w:rsid w:val="00630CC1"/>
    <w:rsid w:val="00641C93"/>
    <w:rsid w:val="00672EB2"/>
    <w:rsid w:val="0067487C"/>
    <w:rsid w:val="00680F89"/>
    <w:rsid w:val="006872F4"/>
    <w:rsid w:val="006C3BD7"/>
    <w:rsid w:val="006D7D34"/>
    <w:rsid w:val="006E5D06"/>
    <w:rsid w:val="006F3B34"/>
    <w:rsid w:val="00702A20"/>
    <w:rsid w:val="0074006F"/>
    <w:rsid w:val="007536EC"/>
    <w:rsid w:val="0075383D"/>
    <w:rsid w:val="007556C7"/>
    <w:rsid w:val="007717B4"/>
    <w:rsid w:val="00784D36"/>
    <w:rsid w:val="00786702"/>
    <w:rsid w:val="00792B9D"/>
    <w:rsid w:val="007A0720"/>
    <w:rsid w:val="007A2B8D"/>
    <w:rsid w:val="007B35E9"/>
    <w:rsid w:val="007D7E8D"/>
    <w:rsid w:val="007E078F"/>
    <w:rsid w:val="007F1704"/>
    <w:rsid w:val="00800575"/>
    <w:rsid w:val="008070A5"/>
    <w:rsid w:val="00810DA8"/>
    <w:rsid w:val="00821535"/>
    <w:rsid w:val="008262D6"/>
    <w:rsid w:val="00841AF0"/>
    <w:rsid w:val="008439F5"/>
    <w:rsid w:val="0085615B"/>
    <w:rsid w:val="00866D3A"/>
    <w:rsid w:val="00891608"/>
    <w:rsid w:val="00896323"/>
    <w:rsid w:val="008A354B"/>
    <w:rsid w:val="008A4669"/>
    <w:rsid w:val="008B28CD"/>
    <w:rsid w:val="008B4A72"/>
    <w:rsid w:val="008C3D71"/>
    <w:rsid w:val="008D5CA3"/>
    <w:rsid w:val="00912F00"/>
    <w:rsid w:val="00914203"/>
    <w:rsid w:val="00933A6F"/>
    <w:rsid w:val="00935830"/>
    <w:rsid w:val="0095113C"/>
    <w:rsid w:val="00953802"/>
    <w:rsid w:val="00977AD6"/>
    <w:rsid w:val="009C228A"/>
    <w:rsid w:val="009E5AE5"/>
    <w:rsid w:val="009F4A5A"/>
    <w:rsid w:val="009F724F"/>
    <w:rsid w:val="00A3449D"/>
    <w:rsid w:val="00A40D1A"/>
    <w:rsid w:val="00A42BD8"/>
    <w:rsid w:val="00A47C30"/>
    <w:rsid w:val="00A64735"/>
    <w:rsid w:val="00A7181A"/>
    <w:rsid w:val="00A72985"/>
    <w:rsid w:val="00A738E2"/>
    <w:rsid w:val="00A8334A"/>
    <w:rsid w:val="00A93627"/>
    <w:rsid w:val="00AE5926"/>
    <w:rsid w:val="00B0494D"/>
    <w:rsid w:val="00B32675"/>
    <w:rsid w:val="00B36320"/>
    <w:rsid w:val="00B3672C"/>
    <w:rsid w:val="00B36914"/>
    <w:rsid w:val="00B47FE4"/>
    <w:rsid w:val="00B74BB2"/>
    <w:rsid w:val="00B81785"/>
    <w:rsid w:val="00B8459A"/>
    <w:rsid w:val="00B8484A"/>
    <w:rsid w:val="00BA00D8"/>
    <w:rsid w:val="00BA5F9A"/>
    <w:rsid w:val="00BC0486"/>
    <w:rsid w:val="00BC62FC"/>
    <w:rsid w:val="00BC6955"/>
    <w:rsid w:val="00BC7256"/>
    <w:rsid w:val="00BE4A56"/>
    <w:rsid w:val="00BF4CE1"/>
    <w:rsid w:val="00C203EC"/>
    <w:rsid w:val="00C51432"/>
    <w:rsid w:val="00C75A63"/>
    <w:rsid w:val="00C92691"/>
    <w:rsid w:val="00CB41D0"/>
    <w:rsid w:val="00CB5ED9"/>
    <w:rsid w:val="00CC40C7"/>
    <w:rsid w:val="00CD0E4E"/>
    <w:rsid w:val="00CE0CEE"/>
    <w:rsid w:val="00CE7026"/>
    <w:rsid w:val="00CF351C"/>
    <w:rsid w:val="00D0006F"/>
    <w:rsid w:val="00D15DDD"/>
    <w:rsid w:val="00D21B27"/>
    <w:rsid w:val="00D235BF"/>
    <w:rsid w:val="00D60684"/>
    <w:rsid w:val="00D66DD7"/>
    <w:rsid w:val="00D67FA8"/>
    <w:rsid w:val="00DC7B27"/>
    <w:rsid w:val="00DF64EB"/>
    <w:rsid w:val="00E31A9E"/>
    <w:rsid w:val="00E36C97"/>
    <w:rsid w:val="00E41E1B"/>
    <w:rsid w:val="00E77DD1"/>
    <w:rsid w:val="00E95E8C"/>
    <w:rsid w:val="00EA2902"/>
    <w:rsid w:val="00EA3CFD"/>
    <w:rsid w:val="00ED3AA2"/>
    <w:rsid w:val="00ED3B71"/>
    <w:rsid w:val="00ED5FEE"/>
    <w:rsid w:val="00EE226F"/>
    <w:rsid w:val="00EE3353"/>
    <w:rsid w:val="00EE3400"/>
    <w:rsid w:val="00EF2002"/>
    <w:rsid w:val="00EF516E"/>
    <w:rsid w:val="00EF6E9E"/>
    <w:rsid w:val="00EF7306"/>
    <w:rsid w:val="00F056CD"/>
    <w:rsid w:val="00F139F9"/>
    <w:rsid w:val="00F21FDC"/>
    <w:rsid w:val="00F27E0E"/>
    <w:rsid w:val="00F53A17"/>
    <w:rsid w:val="00F5412E"/>
    <w:rsid w:val="00F67B57"/>
    <w:rsid w:val="00F710FD"/>
    <w:rsid w:val="00F81D41"/>
    <w:rsid w:val="00FA608F"/>
    <w:rsid w:val="00FB7DEC"/>
    <w:rsid w:val="00FD46C5"/>
    <w:rsid w:val="00FD4B2F"/>
    <w:rsid w:val="00FE5FD0"/>
    <w:rsid w:val="00FF15D4"/>
    <w:rsid w:val="00FF4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F15E2"/>
  <w15:chartTrackingRefBased/>
  <w15:docId w15:val="{2190DBB2-00F9-4A2B-9957-95EFD656B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C6955"/>
    <w:pPr>
      <w:keepNext/>
      <w:widowControl w:val="0"/>
      <w:numPr>
        <w:numId w:val="1"/>
      </w:numPr>
      <w:shd w:val="clear" w:color="auto" w:fill="FFFFFF"/>
      <w:suppressAutoHyphens/>
      <w:autoSpaceDE w:val="0"/>
      <w:spacing w:before="288" w:after="0" w:line="283" w:lineRule="exact"/>
      <w:ind w:right="2016"/>
      <w:jc w:val="center"/>
      <w:outlineLvl w:val="0"/>
    </w:pPr>
    <w:rPr>
      <w:rFonts w:ascii="Arial" w:eastAsia="Times New Roman" w:hAnsi="Arial" w:cs="Arial"/>
      <w:b/>
      <w:bCs/>
      <w:spacing w:val="-6"/>
      <w:sz w:val="18"/>
      <w:szCs w:val="18"/>
      <w:lang w:eastAsia="zh-CN"/>
    </w:rPr>
  </w:style>
  <w:style w:type="paragraph" w:styleId="Nagwek2">
    <w:name w:val="heading 2"/>
    <w:basedOn w:val="Normalny"/>
    <w:next w:val="Normalny"/>
    <w:link w:val="Nagwek2Znak"/>
    <w:qFormat/>
    <w:rsid w:val="00BC6955"/>
    <w:pPr>
      <w:keepNext/>
      <w:widowControl w:val="0"/>
      <w:numPr>
        <w:ilvl w:val="1"/>
        <w:numId w:val="1"/>
      </w:numPr>
      <w:shd w:val="clear" w:color="auto" w:fill="FFFFFF"/>
      <w:tabs>
        <w:tab w:val="left" w:pos="9744"/>
      </w:tabs>
      <w:suppressAutoHyphens/>
      <w:autoSpaceDE w:val="0"/>
      <w:spacing w:before="341" w:after="0" w:line="259" w:lineRule="exact"/>
      <w:ind w:right="-37"/>
      <w:jc w:val="center"/>
      <w:outlineLvl w:val="1"/>
    </w:pPr>
    <w:rPr>
      <w:rFonts w:ascii="Arial" w:eastAsia="Times New Roman" w:hAnsi="Arial" w:cs="Arial"/>
      <w:b/>
      <w:bCs/>
      <w:spacing w:val="-8"/>
      <w:sz w:val="18"/>
      <w:szCs w:val="18"/>
      <w:lang w:eastAsia="zh-CN"/>
    </w:rPr>
  </w:style>
  <w:style w:type="paragraph" w:styleId="Nagwek3">
    <w:name w:val="heading 3"/>
    <w:basedOn w:val="Normalny"/>
    <w:next w:val="Normalny"/>
    <w:link w:val="Nagwek3Znak"/>
    <w:qFormat/>
    <w:rsid w:val="00BC6955"/>
    <w:pPr>
      <w:keepNext/>
      <w:widowControl w:val="0"/>
      <w:numPr>
        <w:ilvl w:val="2"/>
        <w:numId w:val="1"/>
      </w:numPr>
      <w:shd w:val="clear" w:color="auto" w:fill="FFFFFF"/>
      <w:tabs>
        <w:tab w:val="left" w:pos="9781"/>
      </w:tabs>
      <w:suppressAutoHyphens/>
      <w:autoSpaceDE w:val="0"/>
      <w:spacing w:before="293" w:after="0" w:line="283" w:lineRule="exact"/>
      <w:ind w:right="-22"/>
      <w:jc w:val="center"/>
      <w:outlineLvl w:val="2"/>
    </w:pPr>
    <w:rPr>
      <w:rFonts w:ascii="Arial" w:eastAsia="Times New Roman" w:hAnsi="Arial" w:cs="Arial"/>
      <w:b/>
      <w:bCs/>
      <w:spacing w:val="-9"/>
      <w:sz w:val="18"/>
      <w:szCs w:val="18"/>
      <w:lang w:eastAsia="zh-CN"/>
    </w:rPr>
  </w:style>
  <w:style w:type="paragraph" w:styleId="Nagwek4">
    <w:name w:val="heading 4"/>
    <w:basedOn w:val="Normalny"/>
    <w:next w:val="Normalny"/>
    <w:link w:val="Nagwek4Znak"/>
    <w:qFormat/>
    <w:rsid w:val="00BC6955"/>
    <w:pPr>
      <w:keepNext/>
      <w:numPr>
        <w:ilvl w:val="3"/>
        <w:numId w:val="1"/>
      </w:numPr>
      <w:suppressAutoHyphens/>
      <w:spacing w:before="240" w:after="60" w:line="240" w:lineRule="auto"/>
      <w:outlineLvl w:val="3"/>
    </w:pPr>
    <w:rPr>
      <w:rFonts w:ascii="Calibri" w:eastAsia="Times New Roman" w:hAnsi="Calibri" w:cs="Times New Roman"/>
      <w:b/>
      <w:bCs/>
      <w:sz w:val="28"/>
      <w:szCs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6955"/>
    <w:rPr>
      <w:rFonts w:ascii="Arial" w:eastAsia="Times New Roman" w:hAnsi="Arial" w:cs="Arial"/>
      <w:b/>
      <w:bCs/>
      <w:spacing w:val="-6"/>
      <w:sz w:val="18"/>
      <w:szCs w:val="18"/>
      <w:shd w:val="clear" w:color="auto" w:fill="FFFFFF"/>
      <w:lang w:eastAsia="zh-CN"/>
    </w:rPr>
  </w:style>
  <w:style w:type="character" w:customStyle="1" w:styleId="Nagwek2Znak">
    <w:name w:val="Nagłówek 2 Znak"/>
    <w:basedOn w:val="Domylnaczcionkaakapitu"/>
    <w:link w:val="Nagwek2"/>
    <w:rsid w:val="00BC6955"/>
    <w:rPr>
      <w:rFonts w:ascii="Arial" w:eastAsia="Times New Roman" w:hAnsi="Arial" w:cs="Arial"/>
      <w:b/>
      <w:bCs/>
      <w:spacing w:val="-8"/>
      <w:sz w:val="18"/>
      <w:szCs w:val="18"/>
      <w:shd w:val="clear" w:color="auto" w:fill="FFFFFF"/>
      <w:lang w:eastAsia="zh-CN"/>
    </w:rPr>
  </w:style>
  <w:style w:type="character" w:customStyle="1" w:styleId="Nagwek3Znak">
    <w:name w:val="Nagłówek 3 Znak"/>
    <w:basedOn w:val="Domylnaczcionkaakapitu"/>
    <w:link w:val="Nagwek3"/>
    <w:rsid w:val="00BC6955"/>
    <w:rPr>
      <w:rFonts w:ascii="Arial" w:eastAsia="Times New Roman" w:hAnsi="Arial" w:cs="Arial"/>
      <w:b/>
      <w:bCs/>
      <w:spacing w:val="-9"/>
      <w:sz w:val="18"/>
      <w:szCs w:val="18"/>
      <w:shd w:val="clear" w:color="auto" w:fill="FFFFFF"/>
      <w:lang w:eastAsia="zh-CN"/>
    </w:rPr>
  </w:style>
  <w:style w:type="character" w:customStyle="1" w:styleId="Nagwek4Znak">
    <w:name w:val="Nagłówek 4 Znak"/>
    <w:basedOn w:val="Domylnaczcionkaakapitu"/>
    <w:link w:val="Nagwek4"/>
    <w:rsid w:val="00BC6955"/>
    <w:rPr>
      <w:rFonts w:ascii="Calibri" w:eastAsia="Times New Roman" w:hAnsi="Calibri" w:cs="Times New Roman"/>
      <w:b/>
      <w:bCs/>
      <w:sz w:val="28"/>
      <w:szCs w:val="28"/>
      <w:lang w:eastAsia="zh-CN"/>
    </w:rPr>
  </w:style>
  <w:style w:type="paragraph" w:styleId="Nagwek">
    <w:name w:val="header"/>
    <w:basedOn w:val="Normalny"/>
    <w:link w:val="NagwekZnak"/>
    <w:uiPriority w:val="99"/>
    <w:unhideWhenUsed/>
    <w:rsid w:val="00BF4C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4CE1"/>
  </w:style>
  <w:style w:type="paragraph" w:styleId="Stopka">
    <w:name w:val="footer"/>
    <w:basedOn w:val="Normalny"/>
    <w:link w:val="StopkaZnak"/>
    <w:uiPriority w:val="99"/>
    <w:unhideWhenUsed/>
    <w:rsid w:val="00BF4C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4CE1"/>
  </w:style>
  <w:style w:type="paragraph" w:styleId="Tekstprzypisudolnego">
    <w:name w:val="footnote text"/>
    <w:basedOn w:val="Normalny"/>
    <w:link w:val="TekstprzypisudolnegoZnak"/>
    <w:uiPriority w:val="99"/>
    <w:semiHidden/>
    <w:unhideWhenUsed/>
    <w:rsid w:val="001D19A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D19A2"/>
    <w:rPr>
      <w:sz w:val="20"/>
      <w:szCs w:val="20"/>
    </w:rPr>
  </w:style>
  <w:style w:type="character" w:styleId="Odwoanieprzypisudolnego">
    <w:name w:val="footnote reference"/>
    <w:basedOn w:val="Domylnaczcionkaakapitu"/>
    <w:uiPriority w:val="99"/>
    <w:semiHidden/>
    <w:unhideWhenUsed/>
    <w:rsid w:val="001D19A2"/>
    <w:rPr>
      <w:vertAlign w:val="superscript"/>
    </w:rPr>
  </w:style>
  <w:style w:type="paragraph" w:styleId="Akapitzlist">
    <w:name w:val="List Paragraph"/>
    <w:basedOn w:val="Normalny"/>
    <w:uiPriority w:val="34"/>
    <w:qFormat/>
    <w:rsid w:val="006872F4"/>
    <w:pPr>
      <w:ind w:left="720"/>
      <w:contextualSpacing/>
    </w:pPr>
  </w:style>
  <w:style w:type="paragraph" w:styleId="Tekstdymka">
    <w:name w:val="Balloon Text"/>
    <w:basedOn w:val="Normalny"/>
    <w:link w:val="TekstdymkaZnak"/>
    <w:uiPriority w:val="99"/>
    <w:semiHidden/>
    <w:unhideWhenUsed/>
    <w:rsid w:val="006872F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72F4"/>
    <w:rPr>
      <w:rFonts w:ascii="Segoe UI" w:hAnsi="Segoe UI" w:cs="Segoe UI"/>
      <w:sz w:val="18"/>
      <w:szCs w:val="18"/>
    </w:rPr>
  </w:style>
  <w:style w:type="character" w:styleId="Odwoaniedokomentarza">
    <w:name w:val="annotation reference"/>
    <w:basedOn w:val="Domylnaczcionkaakapitu"/>
    <w:uiPriority w:val="99"/>
    <w:semiHidden/>
    <w:unhideWhenUsed/>
    <w:rsid w:val="00914203"/>
    <w:rPr>
      <w:sz w:val="16"/>
      <w:szCs w:val="16"/>
    </w:rPr>
  </w:style>
  <w:style w:type="paragraph" w:styleId="Tekstkomentarza">
    <w:name w:val="annotation text"/>
    <w:basedOn w:val="Normalny"/>
    <w:link w:val="TekstkomentarzaZnak"/>
    <w:uiPriority w:val="99"/>
    <w:semiHidden/>
    <w:unhideWhenUsed/>
    <w:rsid w:val="0091420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14203"/>
    <w:rPr>
      <w:sz w:val="20"/>
      <w:szCs w:val="20"/>
    </w:rPr>
  </w:style>
  <w:style w:type="paragraph" w:styleId="Tematkomentarza">
    <w:name w:val="annotation subject"/>
    <w:basedOn w:val="Tekstkomentarza"/>
    <w:next w:val="Tekstkomentarza"/>
    <w:link w:val="TematkomentarzaZnak"/>
    <w:uiPriority w:val="99"/>
    <w:semiHidden/>
    <w:unhideWhenUsed/>
    <w:rsid w:val="00914203"/>
    <w:rPr>
      <w:b/>
      <w:bCs/>
    </w:rPr>
  </w:style>
  <w:style w:type="character" w:customStyle="1" w:styleId="TematkomentarzaZnak">
    <w:name w:val="Temat komentarza Znak"/>
    <w:basedOn w:val="TekstkomentarzaZnak"/>
    <w:link w:val="Tematkomentarza"/>
    <w:uiPriority w:val="99"/>
    <w:semiHidden/>
    <w:rsid w:val="00914203"/>
    <w:rPr>
      <w:b/>
      <w:bCs/>
      <w:sz w:val="20"/>
      <w:szCs w:val="20"/>
    </w:rPr>
  </w:style>
  <w:style w:type="paragraph" w:styleId="Poprawka">
    <w:name w:val="Revision"/>
    <w:hidden/>
    <w:uiPriority w:val="99"/>
    <w:semiHidden/>
    <w:rsid w:val="002108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188036">
      <w:bodyDiv w:val="1"/>
      <w:marLeft w:val="0"/>
      <w:marRight w:val="0"/>
      <w:marTop w:val="0"/>
      <w:marBottom w:val="0"/>
      <w:divBdr>
        <w:top w:val="none" w:sz="0" w:space="0" w:color="auto"/>
        <w:left w:val="none" w:sz="0" w:space="0" w:color="auto"/>
        <w:bottom w:val="none" w:sz="0" w:space="0" w:color="auto"/>
        <w:right w:val="none" w:sz="0" w:space="0" w:color="auto"/>
      </w:divBdr>
      <w:divsChild>
        <w:div w:id="1090783812">
          <w:marLeft w:val="0"/>
          <w:marRight w:val="0"/>
          <w:marTop w:val="0"/>
          <w:marBottom w:val="0"/>
          <w:divBdr>
            <w:top w:val="none" w:sz="0" w:space="0" w:color="auto"/>
            <w:left w:val="none" w:sz="0" w:space="0" w:color="auto"/>
            <w:bottom w:val="none" w:sz="0" w:space="0" w:color="auto"/>
            <w:right w:val="none" w:sz="0" w:space="0" w:color="auto"/>
          </w:divBdr>
          <w:divsChild>
            <w:div w:id="1291134266">
              <w:marLeft w:val="0"/>
              <w:marRight w:val="0"/>
              <w:marTop w:val="0"/>
              <w:marBottom w:val="0"/>
              <w:divBdr>
                <w:top w:val="none" w:sz="0" w:space="0" w:color="auto"/>
                <w:left w:val="none" w:sz="0" w:space="0" w:color="auto"/>
                <w:bottom w:val="none" w:sz="0" w:space="0" w:color="auto"/>
                <w:right w:val="none" w:sz="0" w:space="0" w:color="auto"/>
              </w:divBdr>
            </w:div>
          </w:divsChild>
        </w:div>
        <w:div w:id="919606888">
          <w:marLeft w:val="0"/>
          <w:marRight w:val="0"/>
          <w:marTop w:val="0"/>
          <w:marBottom w:val="0"/>
          <w:divBdr>
            <w:top w:val="none" w:sz="0" w:space="0" w:color="auto"/>
            <w:left w:val="none" w:sz="0" w:space="0" w:color="auto"/>
            <w:bottom w:val="none" w:sz="0" w:space="0" w:color="auto"/>
            <w:right w:val="none" w:sz="0" w:space="0" w:color="auto"/>
          </w:divBdr>
          <w:divsChild>
            <w:div w:id="1755587311">
              <w:marLeft w:val="0"/>
              <w:marRight w:val="0"/>
              <w:marTop w:val="0"/>
              <w:marBottom w:val="0"/>
              <w:divBdr>
                <w:top w:val="none" w:sz="0" w:space="0" w:color="auto"/>
                <w:left w:val="none" w:sz="0" w:space="0" w:color="auto"/>
                <w:bottom w:val="none" w:sz="0" w:space="0" w:color="auto"/>
                <w:right w:val="none" w:sz="0" w:space="0" w:color="auto"/>
              </w:divBdr>
            </w:div>
            <w:div w:id="463162626">
              <w:marLeft w:val="0"/>
              <w:marRight w:val="0"/>
              <w:marTop w:val="0"/>
              <w:marBottom w:val="0"/>
              <w:divBdr>
                <w:top w:val="none" w:sz="0" w:space="0" w:color="auto"/>
                <w:left w:val="none" w:sz="0" w:space="0" w:color="auto"/>
                <w:bottom w:val="none" w:sz="0" w:space="0" w:color="auto"/>
                <w:right w:val="none" w:sz="0" w:space="0" w:color="auto"/>
              </w:divBdr>
              <w:divsChild>
                <w:div w:id="239488450">
                  <w:marLeft w:val="0"/>
                  <w:marRight w:val="0"/>
                  <w:marTop w:val="0"/>
                  <w:marBottom w:val="0"/>
                  <w:divBdr>
                    <w:top w:val="none" w:sz="0" w:space="0" w:color="auto"/>
                    <w:left w:val="none" w:sz="0" w:space="0" w:color="auto"/>
                    <w:bottom w:val="none" w:sz="0" w:space="0" w:color="auto"/>
                    <w:right w:val="none" w:sz="0" w:space="0" w:color="auto"/>
                  </w:divBdr>
                  <w:divsChild>
                    <w:div w:id="7362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5431">
              <w:marLeft w:val="0"/>
              <w:marRight w:val="0"/>
              <w:marTop w:val="0"/>
              <w:marBottom w:val="0"/>
              <w:divBdr>
                <w:top w:val="none" w:sz="0" w:space="0" w:color="auto"/>
                <w:left w:val="none" w:sz="0" w:space="0" w:color="auto"/>
                <w:bottom w:val="none" w:sz="0" w:space="0" w:color="auto"/>
                <w:right w:val="none" w:sz="0" w:space="0" w:color="auto"/>
              </w:divBdr>
              <w:divsChild>
                <w:div w:id="180515016">
                  <w:marLeft w:val="0"/>
                  <w:marRight w:val="0"/>
                  <w:marTop w:val="0"/>
                  <w:marBottom w:val="0"/>
                  <w:divBdr>
                    <w:top w:val="none" w:sz="0" w:space="0" w:color="auto"/>
                    <w:left w:val="none" w:sz="0" w:space="0" w:color="auto"/>
                    <w:bottom w:val="none" w:sz="0" w:space="0" w:color="auto"/>
                    <w:right w:val="none" w:sz="0" w:space="0" w:color="auto"/>
                  </w:divBdr>
                  <w:divsChild>
                    <w:div w:id="181151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CD8E-88B8-4433-9EF7-49F58997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12135</Words>
  <Characters>72812</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Pawełek</dc:creator>
  <cp:keywords/>
  <dc:description/>
  <cp:lastModifiedBy>Sotkiewicz-Tumanik</cp:lastModifiedBy>
  <cp:revision>4</cp:revision>
  <cp:lastPrinted>2020-07-17T08:08:00Z</cp:lastPrinted>
  <dcterms:created xsi:type="dcterms:W3CDTF">2020-09-22T12:04:00Z</dcterms:created>
  <dcterms:modified xsi:type="dcterms:W3CDTF">2020-09-23T11:43:00Z</dcterms:modified>
</cp:coreProperties>
</file>